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50" w:rsidRPr="00326395" w:rsidRDefault="00C76AD4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326395">
        <w:rPr>
          <w:rFonts w:ascii="Times New Roman" w:hAnsi="Times New Roman" w:cs="Times New Roman"/>
          <w:b/>
          <w:bCs/>
          <w:lang w:val="en-US"/>
        </w:rPr>
        <w:br/>
      </w:r>
    </w:p>
    <w:p w:rsidR="00885650" w:rsidRPr="00326395" w:rsidRDefault="00C76AD4">
      <w:pPr>
        <w:pStyle w:val="1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395">
        <w:rPr>
          <w:rFonts w:ascii="Times New Roman" w:hAnsi="Times New Roman" w:cs="Times New Roman"/>
          <w:b/>
          <w:sz w:val="44"/>
          <w:szCs w:val="44"/>
        </w:rPr>
        <w:t>Конкурсное задание</w:t>
      </w:r>
    </w:p>
    <w:p w:rsidR="00885650" w:rsidRPr="00326395" w:rsidRDefault="00885650">
      <w:pPr>
        <w:pStyle w:val="11"/>
        <w:rPr>
          <w:rFonts w:ascii="Times New Roman" w:hAnsi="Times New Roman" w:cs="Times New Roman"/>
          <w:b/>
          <w:sz w:val="44"/>
          <w:szCs w:val="44"/>
        </w:rPr>
      </w:pPr>
    </w:p>
    <w:p w:rsidR="00A74C42" w:rsidRPr="00326395" w:rsidRDefault="00181615" w:rsidP="00A74C42">
      <w:pPr>
        <w:pStyle w:val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26395">
        <w:rPr>
          <w:rFonts w:ascii="Times New Roman" w:hAnsi="Times New Roman" w:cs="Times New Roman"/>
          <w:b/>
          <w:sz w:val="44"/>
          <w:szCs w:val="44"/>
        </w:rPr>
        <w:t xml:space="preserve">Компетенция </w:t>
      </w:r>
    </w:p>
    <w:p w:rsidR="00885650" w:rsidRPr="00326395" w:rsidRDefault="00181615" w:rsidP="00A74C42">
      <w:pPr>
        <w:pStyle w:val="1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26395">
        <w:rPr>
          <w:rFonts w:ascii="Times New Roman" w:hAnsi="Times New Roman" w:cs="Times New Roman"/>
          <w:b/>
          <w:sz w:val="44"/>
          <w:szCs w:val="44"/>
        </w:rPr>
        <w:t>«</w:t>
      </w:r>
      <w:r w:rsidR="00A74C42" w:rsidRPr="00326395">
        <w:rPr>
          <w:rFonts w:ascii="Times New Roman" w:hAnsi="Times New Roman" w:cs="Times New Roman"/>
          <w:b/>
          <w:sz w:val="44"/>
          <w:szCs w:val="44"/>
        </w:rPr>
        <w:t>Лабораторный химический анализ</w:t>
      </w:r>
      <w:r w:rsidR="00C76AD4" w:rsidRPr="00326395">
        <w:rPr>
          <w:rFonts w:ascii="Times New Roman" w:hAnsi="Times New Roman" w:cs="Times New Roman"/>
          <w:b/>
          <w:sz w:val="44"/>
          <w:szCs w:val="44"/>
        </w:rPr>
        <w:t>»</w:t>
      </w:r>
    </w:p>
    <w:p w:rsidR="00885650" w:rsidRPr="00326395" w:rsidRDefault="00885650">
      <w:pPr>
        <w:pStyle w:val="Doctitle"/>
        <w:rPr>
          <w:rFonts w:ascii="Times New Roman" w:eastAsia="Malgun Gothic" w:hAnsi="Times New Roman" w:cs="Times New Roman"/>
          <w:lang w:val="ru-RU"/>
        </w:rPr>
      </w:pPr>
    </w:p>
    <w:p w:rsidR="00885650" w:rsidRPr="00326395" w:rsidRDefault="00C76AD4">
      <w:pPr>
        <w:pStyle w:val="1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63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Возрастная группа 1</w:t>
      </w:r>
      <w:r w:rsidR="007031BD" w:rsidRPr="003263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3263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+</w:t>
      </w:r>
    </w:p>
    <w:p w:rsidR="00885650" w:rsidRPr="00326395" w:rsidRDefault="00885650">
      <w:pPr>
        <w:pStyle w:val="11"/>
        <w:rPr>
          <w:rFonts w:ascii="Times New Roman" w:eastAsia="Malgun Gothic" w:hAnsi="Times New Roman" w:cs="Times New Roman"/>
          <w:b/>
          <w:sz w:val="40"/>
        </w:rPr>
      </w:pPr>
    </w:p>
    <w:p w:rsidR="00885650" w:rsidRPr="00326395" w:rsidRDefault="00885650">
      <w:pPr>
        <w:pStyle w:val="11"/>
        <w:rPr>
          <w:rFonts w:ascii="Times New Roman" w:eastAsia="Malgun Gothic" w:hAnsi="Times New Roman" w:cs="Times New Roman"/>
          <w:b/>
          <w:sz w:val="40"/>
        </w:rPr>
      </w:pPr>
    </w:p>
    <w:p w:rsidR="00885650" w:rsidRPr="00326395" w:rsidRDefault="00885650">
      <w:pPr>
        <w:pStyle w:val="11"/>
        <w:rPr>
          <w:rFonts w:ascii="Times New Roman" w:eastAsia="Malgun Gothic" w:hAnsi="Times New Roman" w:cs="Times New Roman"/>
          <w:b/>
          <w:sz w:val="40"/>
        </w:rPr>
      </w:pPr>
    </w:p>
    <w:p w:rsidR="00885650" w:rsidRPr="00326395" w:rsidRDefault="00885650">
      <w:pPr>
        <w:pStyle w:val="11"/>
        <w:rPr>
          <w:rFonts w:ascii="Times New Roman" w:eastAsia="Malgun Gothic" w:hAnsi="Times New Roman" w:cs="Times New Roman"/>
          <w:b/>
          <w:sz w:val="40"/>
        </w:rPr>
      </w:pPr>
    </w:p>
    <w:p w:rsidR="00885650" w:rsidRPr="00326395" w:rsidRDefault="00885650">
      <w:pPr>
        <w:pStyle w:val="11"/>
        <w:rPr>
          <w:rFonts w:ascii="Times New Roman" w:eastAsia="Malgun Gothic" w:hAnsi="Times New Roman" w:cs="Times New Roman"/>
          <w:b/>
          <w:sz w:val="40"/>
        </w:rPr>
      </w:pPr>
    </w:p>
    <w:p w:rsidR="00885650" w:rsidRPr="00326395" w:rsidRDefault="00C76AD4">
      <w:pPr>
        <w:pStyle w:val="11"/>
        <w:rPr>
          <w:rFonts w:ascii="Times New Roman" w:hAnsi="Times New Roman" w:cs="Times New Roman"/>
          <w:color w:val="000000" w:themeColor="text1"/>
        </w:rPr>
      </w:pPr>
      <w:r w:rsidRPr="00326395">
        <w:rPr>
          <w:rFonts w:ascii="Times New Roman" w:hAnsi="Times New Roman" w:cs="Times New Roman"/>
          <w:color w:val="000000" w:themeColor="text1"/>
        </w:rPr>
        <w:t>Конкурсное задание включает в себя следующие разделы: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Введение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Формы участия в</w:t>
      </w:r>
      <w:r w:rsidR="00181615"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 xml:space="preserve"> чемпионате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 xml:space="preserve">Задание для </w:t>
      </w:r>
      <w:r w:rsidR="00181615"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чемпионата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Модули задания и необходимое время</w:t>
      </w:r>
      <w:r w:rsidR="00181615"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 xml:space="preserve"> на их выполнение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Критерии оценки</w:t>
      </w:r>
    </w:p>
    <w:p w:rsidR="00885650" w:rsidRPr="00326395" w:rsidRDefault="00C76AD4">
      <w:pPr>
        <w:pStyle w:val="Doctitle"/>
        <w:numPr>
          <w:ilvl w:val="0"/>
          <w:numId w:val="1"/>
        </w:numPr>
        <w:rPr>
          <w:rFonts w:ascii="Times New Roman" w:eastAsia="Malgun Gothic" w:hAnsi="Times New Roman" w:cs="Times New Roman"/>
          <w:b w:val="0"/>
          <w:sz w:val="24"/>
          <w:lang w:val="ru-RU"/>
        </w:rPr>
      </w:pPr>
      <w:r w:rsidRPr="00326395">
        <w:rPr>
          <w:rFonts w:ascii="Times New Roman" w:eastAsia="Malgun Gothic" w:hAnsi="Times New Roman" w:cs="Times New Roman"/>
          <w:b w:val="0"/>
          <w:sz w:val="24"/>
          <w:lang w:val="ru-RU"/>
        </w:rPr>
        <w:t>Необходимые приложения</w:t>
      </w:r>
    </w:p>
    <w:p w:rsidR="00885650" w:rsidRPr="00326395" w:rsidRDefault="00885650">
      <w:pPr>
        <w:pStyle w:val="Doctitle"/>
        <w:rPr>
          <w:rFonts w:ascii="Times New Roman" w:eastAsia="Malgun Gothic" w:hAnsi="Times New Roman" w:cs="Times New Roman"/>
          <w:sz w:val="24"/>
          <w:lang w:val="ru-RU"/>
        </w:rPr>
      </w:pPr>
    </w:p>
    <w:p w:rsidR="00885650" w:rsidRPr="00326395" w:rsidRDefault="00885650">
      <w:pPr>
        <w:pStyle w:val="Doctitle"/>
        <w:rPr>
          <w:rFonts w:ascii="Times New Roman" w:eastAsia="Malgun Gothic" w:hAnsi="Times New Roman" w:cs="Times New Roman"/>
          <w:sz w:val="24"/>
          <w:lang w:val="ru-RU"/>
        </w:rPr>
      </w:pPr>
    </w:p>
    <w:p w:rsidR="00885650" w:rsidRPr="00326395" w:rsidRDefault="00885650">
      <w:pPr>
        <w:pStyle w:val="Doctitle"/>
        <w:rPr>
          <w:rFonts w:ascii="Times New Roman" w:eastAsia="Malgun Gothic" w:hAnsi="Times New Roman" w:cs="Times New Roman"/>
          <w:sz w:val="24"/>
          <w:lang w:val="ru-RU"/>
        </w:rPr>
      </w:pPr>
    </w:p>
    <w:p w:rsidR="00885650" w:rsidRPr="00326395" w:rsidRDefault="00885650">
      <w:pPr>
        <w:pStyle w:val="Doctitle"/>
        <w:rPr>
          <w:rFonts w:ascii="Times New Roman" w:eastAsia="Malgun Gothic" w:hAnsi="Times New Roman" w:cs="Times New Roman"/>
          <w:sz w:val="24"/>
          <w:lang w:val="ru-RU"/>
        </w:rPr>
      </w:pPr>
    </w:p>
    <w:p w:rsidR="00885650" w:rsidRPr="00326395" w:rsidRDefault="00C76AD4">
      <w:pPr>
        <w:pStyle w:val="11"/>
        <w:spacing w:after="0" w:line="240" w:lineRule="auto"/>
        <w:rPr>
          <w:rFonts w:ascii="Times New Roman" w:hAnsi="Times New Roman" w:cs="Times New Roman"/>
          <w:b/>
          <w:bCs/>
        </w:rPr>
      </w:pPr>
      <w:r w:rsidRPr="00326395">
        <w:rPr>
          <w:rFonts w:ascii="Times New Roman" w:hAnsi="Times New Roman" w:cs="Times New Roman"/>
        </w:rPr>
        <w:br w:type="page"/>
      </w:r>
    </w:p>
    <w:p w:rsidR="00181615" w:rsidRPr="00326395" w:rsidRDefault="00C76AD4">
      <w:pPr>
        <w:pStyle w:val="210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  <w:r w:rsidRPr="00326395">
        <w:rPr>
          <w:rFonts w:ascii="Times New Roman" w:hAnsi="Times New Roman" w:cs="Times New Roman"/>
          <w:i w:val="0"/>
          <w:lang w:val="ru-RU"/>
        </w:rPr>
        <w:lastRenderedPageBreak/>
        <w:t>ВВЕДЕНИЕ</w:t>
      </w:r>
    </w:p>
    <w:p w:rsidR="00885650" w:rsidRPr="00326395" w:rsidRDefault="00885650" w:rsidP="00A80B92">
      <w:pPr>
        <w:pStyle w:val="210"/>
        <w:spacing w:before="0" w:after="0" w:line="276" w:lineRule="auto"/>
        <w:rPr>
          <w:rFonts w:ascii="Times New Roman" w:hAnsi="Times New Roman" w:cs="Times New Roman"/>
          <w:i w:val="0"/>
          <w:color w:val="00B050"/>
          <w:lang w:val="ru-RU"/>
        </w:rPr>
      </w:pPr>
    </w:p>
    <w:p w:rsidR="00627BFA" w:rsidRPr="00326395" w:rsidRDefault="00C76AD4">
      <w:pPr>
        <w:pStyle w:val="11"/>
        <w:spacing w:after="0"/>
        <w:ind w:firstLine="709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>1.</w:t>
      </w:r>
      <w:r w:rsidR="00A80B92" w:rsidRPr="00326395">
        <w:rPr>
          <w:rFonts w:ascii="Times New Roman" w:hAnsi="Times New Roman" w:cs="Times New Roman"/>
          <w:b/>
        </w:rPr>
        <w:t>1</w:t>
      </w:r>
      <w:r w:rsidR="0005521E" w:rsidRPr="00326395">
        <w:rPr>
          <w:rFonts w:ascii="Times New Roman" w:hAnsi="Times New Roman" w:cs="Times New Roman"/>
          <w:b/>
        </w:rPr>
        <w:t>.</w:t>
      </w:r>
      <w:r w:rsidRPr="00326395">
        <w:rPr>
          <w:rFonts w:ascii="Times New Roman" w:hAnsi="Times New Roman" w:cs="Times New Roman"/>
          <w:b/>
        </w:rPr>
        <w:t xml:space="preserve"> Название профессиональной компетенции:</w:t>
      </w:r>
    </w:p>
    <w:p w:rsidR="00885650" w:rsidRPr="00326395" w:rsidRDefault="00A74C42" w:rsidP="00627BFA">
      <w:pPr>
        <w:pStyle w:val="11"/>
        <w:spacing w:after="0"/>
        <w:ind w:left="707" w:firstLine="709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</w:rPr>
        <w:t>Chemical Analysis Service</w:t>
      </w:r>
      <w:r w:rsidR="00627BFA" w:rsidRPr="00326395">
        <w:rPr>
          <w:rFonts w:ascii="Times New Roman" w:hAnsi="Times New Roman" w:cs="Times New Roman"/>
        </w:rPr>
        <w:t>.</w:t>
      </w:r>
      <w:r w:rsidRPr="00326395">
        <w:rPr>
          <w:rFonts w:ascii="Times New Roman" w:hAnsi="Times New Roman" w:cs="Times New Roman"/>
        </w:rPr>
        <w:t xml:space="preserve"> </w:t>
      </w:r>
      <w:r w:rsidRPr="00326395">
        <w:rPr>
          <w:rFonts w:ascii="Times New Roman" w:hAnsi="Times New Roman" w:cs="Times New Roman"/>
          <w:b/>
        </w:rPr>
        <w:t>Лабораторный химический анализ</w:t>
      </w:r>
      <w:r w:rsidR="00C76AD4" w:rsidRPr="00326395">
        <w:rPr>
          <w:rFonts w:ascii="Times New Roman" w:hAnsi="Times New Roman" w:cs="Times New Roman"/>
          <w:b/>
        </w:rPr>
        <w:t>.</w:t>
      </w:r>
    </w:p>
    <w:p w:rsidR="00885650" w:rsidRPr="00326395" w:rsidRDefault="00C76AD4">
      <w:pPr>
        <w:pStyle w:val="11"/>
        <w:spacing w:after="0"/>
        <w:ind w:firstLine="709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>1.</w:t>
      </w:r>
      <w:r w:rsidR="00A80B92" w:rsidRPr="00326395">
        <w:rPr>
          <w:rFonts w:ascii="Times New Roman" w:hAnsi="Times New Roman" w:cs="Times New Roman"/>
          <w:b/>
        </w:rPr>
        <w:t>2</w:t>
      </w:r>
      <w:r w:rsidR="0005521E" w:rsidRPr="00326395">
        <w:rPr>
          <w:rFonts w:ascii="Times New Roman" w:hAnsi="Times New Roman" w:cs="Times New Roman"/>
          <w:b/>
        </w:rPr>
        <w:t>.</w:t>
      </w:r>
      <w:r w:rsidRPr="00326395">
        <w:rPr>
          <w:rFonts w:ascii="Times New Roman" w:hAnsi="Times New Roman" w:cs="Times New Roman"/>
          <w:b/>
        </w:rPr>
        <w:t xml:space="preserve"> Описание профессиональной компетенции.</w:t>
      </w:r>
    </w:p>
    <w:p w:rsidR="00A80B92" w:rsidRPr="00326395" w:rsidRDefault="00A80B92" w:rsidP="000354E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Компетенция «</w:t>
      </w:r>
      <w:r w:rsidR="00A74C42" w:rsidRPr="00326395">
        <w:rPr>
          <w:rFonts w:ascii="Times New Roman" w:hAnsi="Times New Roman" w:cs="Times New Roman"/>
        </w:rPr>
        <w:t>Лабораторный химический анализ</w:t>
      </w:r>
      <w:r w:rsidRPr="00326395">
        <w:rPr>
          <w:rFonts w:ascii="Times New Roman" w:hAnsi="Times New Roman" w:cs="Times New Roman"/>
        </w:rPr>
        <w:t>» (</w:t>
      </w:r>
      <w:r w:rsidR="00A74C42" w:rsidRPr="00326395">
        <w:rPr>
          <w:rFonts w:ascii="Times New Roman" w:hAnsi="Times New Roman" w:cs="Times New Roman"/>
        </w:rPr>
        <w:t>Chemical Analysis Service</w:t>
      </w:r>
      <w:r w:rsidRPr="00326395">
        <w:rPr>
          <w:rFonts w:ascii="Times New Roman" w:hAnsi="Times New Roman" w:cs="Times New Roman"/>
        </w:rPr>
        <w:t>) включает в себя</w:t>
      </w:r>
      <w:r w:rsidR="00E44F84" w:rsidRPr="00326395">
        <w:rPr>
          <w:rFonts w:ascii="Times New Roman" w:hAnsi="Times New Roman" w:cs="Times New Roman"/>
        </w:rPr>
        <w:t xml:space="preserve"> контроль качества (оценка показателей безопасности и качества) природных и промышленных материалов. Лаборант химического анализа осуществляет</w:t>
      </w:r>
      <w:r w:rsidRPr="00326395">
        <w:rPr>
          <w:rFonts w:ascii="Times New Roman" w:hAnsi="Times New Roman" w:cs="Times New Roman"/>
        </w:rPr>
        <w:t xml:space="preserve"> </w:t>
      </w:r>
      <w:r w:rsidR="000354E4" w:rsidRPr="00326395">
        <w:rPr>
          <w:rFonts w:ascii="Times New Roman" w:hAnsi="Times New Roman" w:cs="Times New Roman"/>
        </w:rPr>
        <w:t>подготовку и отбор проб для вып</w:t>
      </w:r>
      <w:r w:rsidR="00E44F84" w:rsidRPr="00326395">
        <w:rPr>
          <w:rFonts w:ascii="Times New Roman" w:hAnsi="Times New Roman" w:cs="Times New Roman"/>
        </w:rPr>
        <w:t>олнения аналитического контроля,</w:t>
      </w:r>
      <w:r w:rsidR="000354E4" w:rsidRPr="00326395">
        <w:rPr>
          <w:rFonts w:ascii="Times New Roman" w:hAnsi="Times New Roman" w:cs="Times New Roman"/>
        </w:rPr>
        <w:t xml:space="preserve"> проведение анализа матери</w:t>
      </w:r>
      <w:r w:rsidR="00E44F84" w:rsidRPr="00326395">
        <w:rPr>
          <w:rFonts w:ascii="Times New Roman" w:hAnsi="Times New Roman" w:cs="Times New Roman"/>
        </w:rPr>
        <w:t>алов по аттестованным методикам,</w:t>
      </w:r>
      <w:r w:rsidR="000354E4" w:rsidRPr="00326395">
        <w:rPr>
          <w:rFonts w:ascii="Times New Roman" w:hAnsi="Times New Roman" w:cs="Times New Roman"/>
        </w:rPr>
        <w:t xml:space="preserve"> экспертизу </w:t>
      </w:r>
      <w:r w:rsidR="00E44F84" w:rsidRPr="00326395">
        <w:rPr>
          <w:rFonts w:ascii="Times New Roman" w:hAnsi="Times New Roman" w:cs="Times New Roman"/>
        </w:rPr>
        <w:t>качества продукции производства,</w:t>
      </w:r>
      <w:r w:rsidR="000354E4" w:rsidRPr="00326395">
        <w:rPr>
          <w:rFonts w:ascii="Times New Roman" w:hAnsi="Times New Roman" w:cs="Times New Roman"/>
        </w:rPr>
        <w:t xml:space="preserve"> идентификацию</w:t>
      </w:r>
      <w:r w:rsidR="00E44F84" w:rsidRPr="00326395">
        <w:rPr>
          <w:rFonts w:ascii="Times New Roman" w:hAnsi="Times New Roman" w:cs="Times New Roman"/>
        </w:rPr>
        <w:t xml:space="preserve"> синтезированных веществ. </w:t>
      </w:r>
      <w:r w:rsidR="000354E4" w:rsidRPr="00326395">
        <w:rPr>
          <w:rFonts w:ascii="Times New Roman" w:hAnsi="Times New Roman" w:cs="Times New Roman"/>
        </w:rPr>
        <w:t>Все виды работ выполняются согласно методикам</w:t>
      </w:r>
      <w:r w:rsidR="00E44F84" w:rsidRPr="00326395">
        <w:rPr>
          <w:rFonts w:ascii="Times New Roman" w:hAnsi="Times New Roman" w:cs="Times New Roman"/>
        </w:rPr>
        <w:t>,</w:t>
      </w:r>
      <w:r w:rsidR="000354E4" w:rsidRPr="00326395">
        <w:rPr>
          <w:rFonts w:ascii="Times New Roman" w:hAnsi="Times New Roman" w:cs="Times New Roman"/>
        </w:rPr>
        <w:t xml:space="preserve"> </w:t>
      </w:r>
      <w:r w:rsidR="00E44F84" w:rsidRPr="00326395">
        <w:rPr>
          <w:rFonts w:ascii="Times New Roman" w:hAnsi="Times New Roman" w:cs="Times New Roman"/>
        </w:rPr>
        <w:t>описанным в нормативной документации</w:t>
      </w:r>
      <w:r w:rsidRPr="00326395">
        <w:rPr>
          <w:rFonts w:ascii="Times New Roman" w:hAnsi="Times New Roman" w:cs="Times New Roman"/>
        </w:rPr>
        <w:t>.</w:t>
      </w:r>
      <w:r w:rsidR="00E44F84" w:rsidRPr="00326395">
        <w:rPr>
          <w:rFonts w:ascii="Times New Roman" w:hAnsi="Times New Roman" w:cs="Times New Roman"/>
        </w:rPr>
        <w:t xml:space="preserve"> </w:t>
      </w:r>
    </w:p>
    <w:p w:rsidR="00885650" w:rsidRPr="00326395" w:rsidRDefault="00C76AD4">
      <w:pPr>
        <w:pStyle w:val="11"/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>1.</w:t>
      </w:r>
      <w:r w:rsidR="00A80B92" w:rsidRPr="00326395">
        <w:rPr>
          <w:rFonts w:ascii="Times New Roman" w:hAnsi="Times New Roman" w:cs="Times New Roman"/>
          <w:b/>
        </w:rPr>
        <w:t>3</w:t>
      </w:r>
      <w:r w:rsidRPr="00326395">
        <w:rPr>
          <w:rFonts w:ascii="Times New Roman" w:hAnsi="Times New Roman" w:cs="Times New Roman"/>
          <w:b/>
        </w:rPr>
        <w:t>. Сопроводительная документация</w:t>
      </w:r>
    </w:p>
    <w:p w:rsidR="00627BFA" w:rsidRPr="00326395" w:rsidRDefault="00C76AD4" w:rsidP="00627BFA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Конкурсное задание содержит лишь информацию, относящуюся к </w:t>
      </w:r>
      <w:r w:rsidR="00181615" w:rsidRPr="00326395">
        <w:rPr>
          <w:rFonts w:ascii="Times New Roman" w:hAnsi="Times New Roman" w:cs="Times New Roman"/>
        </w:rPr>
        <w:t xml:space="preserve">характеристике объема задания и основным видам деятельности при его выполнении. </w:t>
      </w:r>
      <w:r w:rsidR="00627BFA" w:rsidRPr="00326395">
        <w:rPr>
          <w:rFonts w:ascii="Times New Roman" w:hAnsi="Times New Roman" w:cs="Times New Roman"/>
        </w:rPr>
        <w:t>Д</w:t>
      </w:r>
      <w:r w:rsidR="00181615" w:rsidRPr="00326395">
        <w:rPr>
          <w:rFonts w:ascii="Times New Roman" w:hAnsi="Times New Roman" w:cs="Times New Roman"/>
        </w:rPr>
        <w:t xml:space="preserve">ля подготовки </w:t>
      </w:r>
      <w:r w:rsidR="00627BFA" w:rsidRPr="00326395">
        <w:rPr>
          <w:rFonts w:ascii="Times New Roman" w:hAnsi="Times New Roman" w:cs="Times New Roman"/>
        </w:rPr>
        <w:t>участников</w:t>
      </w:r>
      <w:r w:rsidR="00181615" w:rsidRPr="00326395">
        <w:rPr>
          <w:rFonts w:ascii="Times New Roman" w:hAnsi="Times New Roman" w:cs="Times New Roman"/>
        </w:rPr>
        <w:t xml:space="preserve"> к чемпионату по данной компетенции необходимо использовать следующие документы:</w:t>
      </w:r>
    </w:p>
    <w:p w:rsidR="00885650" w:rsidRPr="00326395" w:rsidRDefault="00A80B92" w:rsidP="00627BFA">
      <w:pPr>
        <w:pStyle w:val="ac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Техническое описание компетенции</w:t>
      </w:r>
      <w:r w:rsidR="00E44F84" w:rsidRPr="00326395">
        <w:rPr>
          <w:rFonts w:ascii="Times New Roman" w:hAnsi="Times New Roman" w:cs="Times New Roman"/>
        </w:rPr>
        <w:t xml:space="preserve"> </w:t>
      </w:r>
      <w:r w:rsidRPr="00326395">
        <w:rPr>
          <w:rFonts w:ascii="Times New Roman" w:hAnsi="Times New Roman" w:cs="Times New Roman"/>
        </w:rPr>
        <w:t>«</w:t>
      </w:r>
      <w:r w:rsidR="00E44F84" w:rsidRPr="00326395">
        <w:rPr>
          <w:rFonts w:ascii="Times New Roman" w:hAnsi="Times New Roman" w:cs="Times New Roman"/>
        </w:rPr>
        <w:t>Лабораторный химический анализ</w:t>
      </w:r>
      <w:r w:rsidRPr="00326395">
        <w:rPr>
          <w:rFonts w:ascii="Times New Roman" w:hAnsi="Times New Roman" w:cs="Times New Roman"/>
        </w:rPr>
        <w:t>»</w:t>
      </w:r>
      <w:r w:rsidR="00C76AD4" w:rsidRPr="00326395">
        <w:rPr>
          <w:rFonts w:ascii="Times New Roman" w:hAnsi="Times New Roman" w:cs="Times New Roman"/>
        </w:rPr>
        <w:t>;</w:t>
      </w:r>
    </w:p>
    <w:p w:rsidR="00885650" w:rsidRPr="00326395" w:rsidRDefault="00C76AD4">
      <w:pPr>
        <w:pStyle w:val="ac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Правила техники</w:t>
      </w:r>
      <w:r w:rsidR="00A80B92" w:rsidRPr="00326395">
        <w:rPr>
          <w:rFonts w:ascii="Times New Roman" w:hAnsi="Times New Roman" w:cs="Times New Roman"/>
        </w:rPr>
        <w:t xml:space="preserve"> безопасности и охраны труда</w:t>
      </w:r>
      <w:r w:rsidRPr="00326395">
        <w:rPr>
          <w:rFonts w:ascii="Times New Roman" w:hAnsi="Times New Roman" w:cs="Times New Roman"/>
        </w:rPr>
        <w:t>;</w:t>
      </w:r>
    </w:p>
    <w:p w:rsidR="00885650" w:rsidRPr="00326395" w:rsidRDefault="00C76AD4">
      <w:pPr>
        <w:pStyle w:val="ac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Критерии оценки (файлы *.xl</w:t>
      </w:r>
      <w:r w:rsidRPr="00326395">
        <w:rPr>
          <w:rFonts w:ascii="Times New Roman" w:hAnsi="Times New Roman" w:cs="Times New Roman"/>
          <w:lang w:val="en-US"/>
        </w:rPr>
        <w:t>s</w:t>
      </w:r>
      <w:r w:rsidRPr="00326395">
        <w:rPr>
          <w:rFonts w:ascii="Times New Roman" w:hAnsi="Times New Roman" w:cs="Times New Roman"/>
        </w:rPr>
        <w:t>);</w:t>
      </w:r>
    </w:p>
    <w:p w:rsidR="00885650" w:rsidRPr="00326395" w:rsidRDefault="00C76AD4">
      <w:pPr>
        <w:pStyle w:val="ac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Инфраструктурный лист.</w:t>
      </w:r>
    </w:p>
    <w:p w:rsidR="00885650" w:rsidRPr="00326395" w:rsidRDefault="00C76AD4" w:rsidP="00627BFA">
      <w:pPr>
        <w:pStyle w:val="ac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br w:type="page"/>
      </w:r>
    </w:p>
    <w:p w:rsidR="00885650" w:rsidRPr="00326395" w:rsidRDefault="00C76AD4">
      <w:pPr>
        <w:pStyle w:val="210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0" w:name="_Toc379539623"/>
      <w:bookmarkEnd w:id="0"/>
      <w:r w:rsidRPr="00326395">
        <w:rPr>
          <w:rFonts w:ascii="Times New Roman" w:hAnsi="Times New Roman" w:cs="Times New Roman"/>
          <w:i w:val="0"/>
          <w:lang w:val="ru-RU"/>
        </w:rPr>
        <w:lastRenderedPageBreak/>
        <w:t xml:space="preserve">2. ФОРМЫ УЧАСТИЯ В </w:t>
      </w:r>
      <w:r w:rsidR="00F371E1" w:rsidRPr="00326395">
        <w:rPr>
          <w:rFonts w:ascii="Times New Roman" w:hAnsi="Times New Roman" w:cs="Times New Roman"/>
          <w:i w:val="0"/>
          <w:lang w:val="ru-RU"/>
        </w:rPr>
        <w:t>ЧЕМПИОНАТЕ</w:t>
      </w:r>
    </w:p>
    <w:p w:rsidR="00885650" w:rsidRPr="00326395" w:rsidRDefault="00885650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885650" w:rsidRPr="00326395" w:rsidRDefault="00F371E1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Чемпионат предполагает командное участие (команда состоит из двух человек), поэтому конкурсное задание рассчитано на командное выполнение. </w:t>
      </w:r>
    </w:p>
    <w:p w:rsidR="00885650" w:rsidRPr="00326395" w:rsidRDefault="00885650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85650" w:rsidRPr="00326395" w:rsidRDefault="00C76AD4">
      <w:pPr>
        <w:pStyle w:val="210"/>
        <w:spacing w:before="0" w:after="0" w:line="276" w:lineRule="auto"/>
        <w:jc w:val="center"/>
        <w:rPr>
          <w:rFonts w:ascii="Times New Roman" w:hAnsi="Times New Roman" w:cs="Times New Roman"/>
          <w:i w:val="0"/>
          <w:color w:val="FF0000"/>
          <w:lang w:val="ru-RU"/>
        </w:rPr>
      </w:pPr>
      <w:bookmarkStart w:id="1" w:name="_Toc379539624"/>
      <w:bookmarkEnd w:id="1"/>
      <w:r w:rsidRPr="00326395">
        <w:rPr>
          <w:rFonts w:ascii="Times New Roman" w:hAnsi="Times New Roman" w:cs="Times New Roman"/>
          <w:i w:val="0"/>
          <w:lang w:val="ru-RU"/>
        </w:rPr>
        <w:t xml:space="preserve">3. ЗАДАНИЕ ДЛЯ </w:t>
      </w:r>
      <w:r w:rsidR="00F371E1" w:rsidRPr="00326395">
        <w:rPr>
          <w:rFonts w:ascii="Times New Roman" w:hAnsi="Times New Roman" w:cs="Times New Roman"/>
          <w:i w:val="0"/>
          <w:lang w:val="ru-RU"/>
        </w:rPr>
        <w:t>ЧЕМПИОНАТА</w:t>
      </w:r>
    </w:p>
    <w:p w:rsidR="008F089F" w:rsidRPr="00326395" w:rsidRDefault="00C76AD4" w:rsidP="008F089F">
      <w:pPr>
        <w:pStyle w:val="4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bookmarkStart w:id="2" w:name="_GoBack"/>
      <w:bookmarkEnd w:id="2"/>
      <w:r w:rsidRPr="00326395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Участники </w:t>
      </w:r>
      <w:r w:rsidR="00F371E1" w:rsidRPr="00326395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чемпионата </w:t>
      </w:r>
      <w:r w:rsidRPr="00326395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получают текстовое описание задания, </w:t>
      </w:r>
      <w:r w:rsidR="0004338A" w:rsidRPr="00326395">
        <w:rPr>
          <w:rStyle w:val="12"/>
          <w:rFonts w:ascii="Times New Roman" w:hAnsi="Times New Roman" w:cs="Times New Roman"/>
          <w:color w:val="auto"/>
          <w:sz w:val="24"/>
          <w:szCs w:val="24"/>
        </w:rPr>
        <w:t>методики выполнения лабораторного эксперимента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объекты исследования, набор необходимого лабораторного оборудования (лабораторная посуда, нагревательные приборы, весы</w:t>
      </w:r>
      <w:r w:rsidR="00FE2817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и т.п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)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реактивы, возможно использование специального оборудования (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  <w:lang w:val="en-US"/>
        </w:rPr>
        <w:t>pH</w:t>
      </w:r>
      <w:r w:rsidR="007031BD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-метр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)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Основным оборудованием является лабораторный стол</w:t>
      </w:r>
      <w:r w:rsidR="00FE2817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,</w:t>
      </w:r>
      <w:r w:rsidR="000433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на котором проводится вся экспериментальная работа. 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8F089F" w:rsidRPr="00326395" w:rsidRDefault="008F089F" w:rsidP="008F089F">
      <w:pPr>
        <w:pStyle w:val="4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  <w:u w:val="single"/>
        </w:rPr>
        <w:t>Задание.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Провести определение подлинности </w:t>
      </w:r>
      <w:r w:rsidR="009C5543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жидких и твёрдых 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лекарственных препаратов</w:t>
      </w:r>
      <w:r w:rsidR="009C5543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раствора кислоты борной и раствора цинка сульфата, осуществить обнаружение аскорбиновой кислоты и глюкозы в препарате аскорбиновой кислоты</w:t>
      </w:r>
      <w:r w:rsidR="00B02B8A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, провести обнаружение витаминов в витаминных препаратах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. Подготовить отчётную документацию о соответствии лекарственных средств требованиям в нормативной документации.</w:t>
      </w:r>
    </w:p>
    <w:p w:rsidR="00885650" w:rsidRPr="00326395" w:rsidRDefault="00C76AD4">
      <w:pPr>
        <w:pStyle w:val="4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Выполнение задания включает в себя: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знакомство с методиками предлагаемого эксперимента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планирование эксперимента с соблюдением техники безопасности и правил проведения лабораторных испытаний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;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подбор необходимого оборудования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;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выполнение эксперимента согласно методикам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;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анализ полученных результатов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;</w:t>
      </w:r>
    </w:p>
    <w:p w:rsidR="00885650" w:rsidRPr="00326395" w:rsidRDefault="00FE2817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составление протокол</w:t>
      </w:r>
      <w:r w:rsidR="007031BD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а </w:t>
      </w: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испытаний и предварительный вывод о качестве исследуемых объектов</w:t>
      </w:r>
      <w:r w:rsidR="00C76AD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.</w:t>
      </w:r>
    </w:p>
    <w:p w:rsidR="00885650" w:rsidRPr="00326395" w:rsidRDefault="00C76AD4">
      <w:pPr>
        <w:pStyle w:val="4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266F4" w:rsidRPr="00326395" w:rsidRDefault="00A266F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Во время выполнения эксперимента участники обязаны пользоваться халатом, перчатками, головным убором, очками (при необходимости).</w:t>
      </w:r>
    </w:p>
    <w:p w:rsidR="00885650" w:rsidRPr="00326395" w:rsidRDefault="00C76AD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885650" w:rsidRPr="00326395" w:rsidRDefault="00C76AD4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Конкурсное задание должно выполняться помодульно. Оценка </w:t>
      </w:r>
      <w:r w:rsidR="00EA5AD8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осуществляется во время выполнения модуля</w:t>
      </w:r>
    </w:p>
    <w:p w:rsidR="00A266F4" w:rsidRPr="00326395" w:rsidRDefault="00FE2817" w:rsidP="00A266F4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В целях </w:t>
      </w:r>
      <w:r w:rsidR="00782EE7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безопасности и </w:t>
      </w:r>
      <w:r w:rsidR="00D52680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сохранения здоровья участников во время соревнований допускается выполнение ряда операций </w:t>
      </w:r>
      <w:r w:rsidR="00A266F4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проводимого </w:t>
      </w:r>
      <w:r w:rsidR="00D52680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эксперимента техническим экспертом площадки</w:t>
      </w:r>
      <w:r w:rsidR="00782EE7" w:rsidRPr="00326395">
        <w:rPr>
          <w:rStyle w:val="12"/>
          <w:rFonts w:ascii="Times New Roman" w:hAnsi="Times New Roman" w:cs="Times New Roman"/>
          <w:color w:val="00000A"/>
          <w:sz w:val="24"/>
          <w:szCs w:val="24"/>
        </w:rPr>
        <w:t>.</w:t>
      </w:r>
      <w:bookmarkStart w:id="3" w:name="_Toc379539625"/>
      <w:bookmarkEnd w:id="3"/>
    </w:p>
    <w:p w:rsidR="00A266F4" w:rsidRPr="00326395" w:rsidRDefault="00A266F4" w:rsidP="00A266F4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</w:p>
    <w:p w:rsidR="005B1A14" w:rsidRPr="00326395" w:rsidRDefault="005B1A14" w:rsidP="00A266F4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</w:p>
    <w:p w:rsidR="00885650" w:rsidRPr="00326395" w:rsidRDefault="00C76AD4" w:rsidP="00A266F4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26395">
        <w:rPr>
          <w:rFonts w:ascii="Times New Roman" w:hAnsi="Times New Roman" w:cs="Times New Roman"/>
          <w:b/>
          <w:sz w:val="24"/>
          <w:szCs w:val="24"/>
        </w:rPr>
        <w:lastRenderedPageBreak/>
        <w:t>4. МОДУЛИ ЗАДАНИЯ И НЕОБХОДИМОЕ ВРЕМЯ</w:t>
      </w:r>
    </w:p>
    <w:p w:rsidR="00885650" w:rsidRPr="00326395" w:rsidRDefault="00885650">
      <w:pPr>
        <w:pStyle w:val="11"/>
        <w:spacing w:after="0"/>
        <w:ind w:firstLine="709"/>
        <w:rPr>
          <w:rFonts w:ascii="Times New Roman" w:hAnsi="Times New Roman" w:cs="Times New Roman"/>
        </w:rPr>
      </w:pPr>
    </w:p>
    <w:p w:rsidR="00885650" w:rsidRPr="00326395" w:rsidRDefault="00C76AD4">
      <w:pPr>
        <w:pStyle w:val="11"/>
        <w:spacing w:after="0"/>
        <w:ind w:firstLine="709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Модули и время сведены в таблицу 1 </w:t>
      </w:r>
    </w:p>
    <w:p w:rsidR="00885650" w:rsidRPr="00326395" w:rsidRDefault="00C76AD4">
      <w:pPr>
        <w:pStyle w:val="11"/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Таблица 1.</w:t>
      </w:r>
    </w:p>
    <w:tbl>
      <w:tblPr>
        <w:tblStyle w:val="ae"/>
        <w:tblW w:w="7895" w:type="dxa"/>
        <w:tblInd w:w="1144" w:type="dxa"/>
        <w:tblLook w:val="04A0"/>
      </w:tblPr>
      <w:tblGrid>
        <w:gridCol w:w="585"/>
        <w:gridCol w:w="5505"/>
        <w:gridCol w:w="1805"/>
      </w:tblGrid>
      <w:tr w:rsidR="00885650" w:rsidRPr="00326395" w:rsidTr="00A327C6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C76AD4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5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C76AD4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Наименование модуля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C76AD4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Время на задание</w:t>
            </w:r>
          </w:p>
        </w:tc>
      </w:tr>
      <w:tr w:rsidR="00A327C6" w:rsidRPr="00326395" w:rsidTr="00A327C6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A327C6" w:rsidRPr="00326395" w:rsidRDefault="00A327C6" w:rsidP="00A327C6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left w:w="108" w:type="dxa"/>
            </w:tcMar>
            <w:vAlign w:val="center"/>
          </w:tcPr>
          <w:p w:rsidR="00A327C6" w:rsidRPr="00326395" w:rsidRDefault="00A327C6" w:rsidP="00A327C6">
            <w:pPr>
              <w:pStyle w:val="11"/>
              <w:spacing w:after="0"/>
              <w:ind w:hanging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Модуль 1. </w:t>
            </w:r>
            <w:r w:rsidRPr="00326395">
              <w:rPr>
                <w:rFonts w:ascii="Times New Roman" w:hAnsi="Times New Roman" w:cs="Times New Roman"/>
                <w:color w:val="000000"/>
              </w:rPr>
              <w:t>Выполнение работ по подготовке анализа, приготовлению проб, реактивов и растворов.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A327C6" w:rsidRPr="00326395" w:rsidRDefault="009C5543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1,5</w:t>
            </w:r>
            <w:r w:rsidR="001449BA" w:rsidRPr="00326395">
              <w:rPr>
                <w:rFonts w:ascii="Times New Roman" w:hAnsi="Times New Roman" w:cs="Times New Roman"/>
                <w:lang w:eastAsia="en-US"/>
              </w:rPr>
              <w:t xml:space="preserve"> час</w:t>
            </w:r>
            <w:r w:rsidRPr="00326395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885650" w:rsidRPr="00326395" w:rsidTr="00A327C6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A327C6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A327C6" w:rsidP="009C5543">
            <w:pPr>
              <w:spacing w:before="120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</w:rPr>
              <w:t xml:space="preserve">Модуль </w:t>
            </w:r>
            <w:r w:rsidR="001449BA" w:rsidRPr="00326395">
              <w:rPr>
                <w:rFonts w:ascii="Times New Roman" w:hAnsi="Times New Roman" w:cs="Times New Roman"/>
              </w:rPr>
              <w:t>2</w:t>
            </w:r>
            <w:r w:rsidRPr="00326395">
              <w:rPr>
                <w:rFonts w:ascii="Times New Roman" w:hAnsi="Times New Roman" w:cs="Times New Roman"/>
              </w:rPr>
              <w:t>.</w:t>
            </w:r>
            <w:r w:rsidR="007031BD" w:rsidRPr="00326395">
              <w:rPr>
                <w:rFonts w:ascii="Times New Roman" w:hAnsi="Times New Roman" w:cs="Times New Roman"/>
              </w:rPr>
              <w:t xml:space="preserve"> </w:t>
            </w:r>
            <w:r w:rsidR="009C5543" w:rsidRPr="003263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Проведение анализа жидких лекарственных препаратов</w:t>
            </w:r>
            <w:r w:rsidR="009C5543" w:rsidRPr="003263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9C5543" w:rsidP="001449BA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4</w:t>
            </w:r>
            <w:r w:rsidR="00C76AD4" w:rsidRPr="00326395">
              <w:rPr>
                <w:rFonts w:ascii="Times New Roman" w:hAnsi="Times New Roman" w:cs="Times New Roman"/>
                <w:lang w:eastAsia="en-US"/>
              </w:rPr>
              <w:t xml:space="preserve"> часа</w:t>
            </w:r>
          </w:p>
        </w:tc>
      </w:tr>
      <w:tr w:rsidR="009C5543" w:rsidRPr="00326395" w:rsidTr="00A327C6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9C5543" w:rsidRPr="00326395" w:rsidRDefault="009C5543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left w:w="108" w:type="dxa"/>
            </w:tcMar>
            <w:vAlign w:val="center"/>
          </w:tcPr>
          <w:p w:rsidR="009C5543" w:rsidRPr="00326395" w:rsidRDefault="009C5543" w:rsidP="001449BA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  <w:r w:rsidRPr="00326395">
              <w:rPr>
                <w:rFonts w:ascii="Times New Roman" w:hAnsi="Times New Roman" w:cs="Times New Roman"/>
                <w:color w:val="000000"/>
              </w:rPr>
              <w:t>Модуль 3. Проведение анализа твёрдых лекарственных препаратов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9C5543" w:rsidRPr="00326395" w:rsidRDefault="009C5543" w:rsidP="001449BA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4 часа</w:t>
            </w:r>
          </w:p>
        </w:tc>
      </w:tr>
      <w:tr w:rsidR="00885650" w:rsidRPr="00326395" w:rsidTr="00A327C6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9C5543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A327C6" w:rsidP="009C5543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  <w:r w:rsidRPr="00326395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r w:rsidR="009C5543" w:rsidRPr="00326395">
              <w:rPr>
                <w:rFonts w:ascii="Times New Roman" w:hAnsi="Times New Roman" w:cs="Times New Roman"/>
                <w:color w:val="000000"/>
              </w:rPr>
              <w:t>4</w:t>
            </w:r>
            <w:r w:rsidRPr="00326395">
              <w:rPr>
                <w:rFonts w:ascii="Times New Roman" w:hAnsi="Times New Roman" w:cs="Times New Roman"/>
                <w:color w:val="000000"/>
              </w:rPr>
              <w:t>.</w:t>
            </w:r>
            <w:r w:rsidR="007031BD" w:rsidRPr="003263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5543" w:rsidRPr="00326395">
              <w:rPr>
                <w:rFonts w:ascii="Times New Roman" w:hAnsi="Times New Roman" w:cs="Times New Roman"/>
                <w:color w:val="000000"/>
              </w:rPr>
              <w:t>Подготовка отчётной документации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885650" w:rsidRPr="00326395" w:rsidRDefault="009C5543" w:rsidP="001449BA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2,5</w:t>
            </w:r>
            <w:r w:rsidR="00C76AD4" w:rsidRPr="00326395">
              <w:rPr>
                <w:rFonts w:ascii="Times New Roman" w:hAnsi="Times New Roman" w:cs="Times New Roman"/>
                <w:lang w:eastAsia="en-US"/>
              </w:rPr>
              <w:t xml:space="preserve"> час</w:t>
            </w:r>
            <w:r w:rsidR="007031BD" w:rsidRPr="00326395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</w:tbl>
    <w:p w:rsidR="00885650" w:rsidRPr="00326395" w:rsidRDefault="00885650">
      <w:pPr>
        <w:pStyle w:val="11"/>
        <w:spacing w:after="0"/>
        <w:rPr>
          <w:rFonts w:ascii="Times New Roman" w:hAnsi="Times New Roman" w:cs="Times New Roman"/>
          <w:b/>
        </w:rPr>
      </w:pPr>
    </w:p>
    <w:p w:rsidR="001449BA" w:rsidRPr="00326395" w:rsidRDefault="001449BA" w:rsidP="001449BA">
      <w:pPr>
        <w:pStyle w:val="11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 xml:space="preserve">Модуль 1. Выполнение работ по подготовке анализа, приготовлению проб, реактивов и растворов. </w:t>
      </w:r>
    </w:p>
    <w:p w:rsidR="001449BA" w:rsidRPr="00326395" w:rsidRDefault="001449BA" w:rsidP="001449BA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Команде участников выдаются лекарственные препараты</w:t>
      </w:r>
      <w:r w:rsidR="008F089F" w:rsidRPr="00326395">
        <w:rPr>
          <w:rFonts w:ascii="Times New Roman" w:hAnsi="Times New Roman" w:cs="Times New Roman"/>
        </w:rPr>
        <w:t xml:space="preserve"> (раствор кислоты борной раствор цинка сульфата, аскорбиновая кислота, витаминные препараты)</w:t>
      </w:r>
      <w:r w:rsidRPr="00326395">
        <w:rPr>
          <w:rFonts w:ascii="Times New Roman" w:hAnsi="Times New Roman" w:cs="Times New Roman"/>
        </w:rPr>
        <w:t xml:space="preserve">, сопутствующие реактивы, методика </w:t>
      </w:r>
      <w:r w:rsidR="008F089F" w:rsidRPr="00326395">
        <w:rPr>
          <w:rFonts w:ascii="Times New Roman" w:hAnsi="Times New Roman" w:cs="Times New Roman"/>
        </w:rPr>
        <w:t>определения подлинности лекарственных препаратов(раствора кислоты борной и раствора цинка сульфата), методика обнаружения аскорбиновой кислоты и глюкозы в препарате аскорбиновой кислоты, методика качественного обнаружения витаминов, ж</w:t>
      </w:r>
      <w:r w:rsidRPr="00326395">
        <w:rPr>
          <w:rFonts w:ascii="Times New Roman" w:hAnsi="Times New Roman" w:cs="Times New Roman"/>
        </w:rPr>
        <w:t>урнал эксперимента. Необходимое оборудование располагается на конкурсной площадке</w:t>
      </w:r>
      <w:r w:rsidR="008F089F" w:rsidRPr="00326395">
        <w:rPr>
          <w:rFonts w:ascii="Times New Roman" w:hAnsi="Times New Roman" w:cs="Times New Roman"/>
        </w:rPr>
        <w:t xml:space="preserve"> (лабораторная посуда, электроплитка, спиртовка, весы и др.)</w:t>
      </w:r>
      <w:r w:rsidRPr="00326395">
        <w:rPr>
          <w:rFonts w:ascii="Times New Roman" w:hAnsi="Times New Roman" w:cs="Times New Roman"/>
        </w:rPr>
        <w:t xml:space="preserve">. </w:t>
      </w:r>
    </w:p>
    <w:p w:rsidR="001449BA" w:rsidRPr="00326395" w:rsidRDefault="001449BA" w:rsidP="00031BDA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Изучив методики проведения эксперимента участникам необходимо сос</w:t>
      </w:r>
      <w:r w:rsidR="008F089F" w:rsidRPr="00326395">
        <w:rPr>
          <w:rFonts w:ascii="Times New Roman" w:hAnsi="Times New Roman" w:cs="Times New Roman"/>
        </w:rPr>
        <w:t xml:space="preserve">тавить план проведения работ, </w:t>
      </w:r>
      <w:r w:rsidRPr="00326395">
        <w:rPr>
          <w:rFonts w:ascii="Times New Roman" w:hAnsi="Times New Roman" w:cs="Times New Roman"/>
        </w:rPr>
        <w:t>фиксировать в журнале эксперимента ход эксперимента. Допускается участниками не последовательное выполнение заданий модуля.</w:t>
      </w:r>
    </w:p>
    <w:p w:rsidR="008F089F" w:rsidRPr="00326395" w:rsidRDefault="001449BA" w:rsidP="008F089F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На выполнение модуля отводится 1</w:t>
      </w:r>
      <w:r w:rsidR="00565431" w:rsidRPr="00326395">
        <w:rPr>
          <w:rFonts w:ascii="Times New Roman" w:hAnsi="Times New Roman" w:cs="Times New Roman"/>
        </w:rPr>
        <w:t>,5</w:t>
      </w:r>
      <w:r w:rsidRPr="00326395">
        <w:rPr>
          <w:rFonts w:ascii="Times New Roman" w:hAnsi="Times New Roman" w:cs="Times New Roman"/>
        </w:rPr>
        <w:t xml:space="preserve"> час</w:t>
      </w:r>
      <w:r w:rsidR="00565431" w:rsidRPr="00326395">
        <w:rPr>
          <w:rFonts w:ascii="Times New Roman" w:hAnsi="Times New Roman" w:cs="Times New Roman"/>
        </w:rPr>
        <w:t>а</w:t>
      </w:r>
      <w:r w:rsidRPr="00326395">
        <w:rPr>
          <w:rFonts w:ascii="Times New Roman" w:hAnsi="Times New Roman" w:cs="Times New Roman"/>
        </w:rPr>
        <w:t xml:space="preserve">. </w:t>
      </w:r>
      <w:r w:rsidR="008F089F" w:rsidRPr="00326395">
        <w:rPr>
          <w:rFonts w:ascii="Times New Roman" w:hAnsi="Times New Roman" w:cs="Times New Roman"/>
        </w:rPr>
        <w:t>Перед началом выполнения модуля участники знакомятся с особенностями техники безопасности и правилами работы по выполнению конкурсного задания.</w:t>
      </w:r>
    </w:p>
    <w:p w:rsidR="007031BD" w:rsidRPr="00326395" w:rsidRDefault="007031BD" w:rsidP="008F089F">
      <w:pPr>
        <w:pStyle w:val="11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 xml:space="preserve">Модуль </w:t>
      </w:r>
      <w:r w:rsidR="001449BA" w:rsidRPr="00326395">
        <w:rPr>
          <w:rFonts w:ascii="Times New Roman" w:hAnsi="Times New Roman" w:cs="Times New Roman"/>
          <w:b/>
        </w:rPr>
        <w:t>2.</w:t>
      </w:r>
      <w:r w:rsidRPr="00326395">
        <w:rPr>
          <w:rFonts w:ascii="Times New Roman" w:hAnsi="Times New Roman" w:cs="Times New Roman"/>
          <w:b/>
        </w:rPr>
        <w:t xml:space="preserve"> </w:t>
      </w:r>
      <w:r w:rsidR="009C5543" w:rsidRPr="00326395">
        <w:rPr>
          <w:rFonts w:ascii="Times New Roman" w:hAnsi="Times New Roman" w:cs="Times New Roman"/>
          <w:b/>
        </w:rPr>
        <w:t>Проведение анализа жидких лекарственных препаратов</w:t>
      </w:r>
      <w:r w:rsidRPr="00326395">
        <w:rPr>
          <w:rFonts w:ascii="Times New Roman" w:hAnsi="Times New Roman" w:cs="Times New Roman"/>
          <w:b/>
        </w:rPr>
        <w:t xml:space="preserve">. </w:t>
      </w:r>
    </w:p>
    <w:p w:rsidR="00885650" w:rsidRPr="00326395" w:rsidRDefault="00C76AD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</w:t>
      </w:r>
      <w:r w:rsidR="00F319E6" w:rsidRPr="00326395">
        <w:rPr>
          <w:rFonts w:ascii="Times New Roman" w:hAnsi="Times New Roman" w:cs="Times New Roman"/>
        </w:rPr>
        <w:t xml:space="preserve">оманде </w:t>
      </w:r>
      <w:r w:rsidRPr="00326395">
        <w:rPr>
          <w:rFonts w:ascii="Times New Roman" w:hAnsi="Times New Roman" w:cs="Times New Roman"/>
        </w:rPr>
        <w:t>участник</w:t>
      </w:r>
      <w:r w:rsidR="00F319E6" w:rsidRPr="00326395">
        <w:rPr>
          <w:rFonts w:ascii="Times New Roman" w:hAnsi="Times New Roman" w:cs="Times New Roman"/>
        </w:rPr>
        <w:t>ов</w:t>
      </w:r>
      <w:r w:rsidRPr="00326395">
        <w:rPr>
          <w:rFonts w:ascii="Times New Roman" w:hAnsi="Times New Roman" w:cs="Times New Roman"/>
        </w:rPr>
        <w:t xml:space="preserve"> выдается </w:t>
      </w:r>
      <w:r w:rsidR="00F319E6" w:rsidRPr="00326395">
        <w:rPr>
          <w:rFonts w:ascii="Times New Roman" w:hAnsi="Times New Roman" w:cs="Times New Roman"/>
        </w:rPr>
        <w:t>лекарственн</w:t>
      </w:r>
      <w:r w:rsidR="007031BD" w:rsidRPr="00326395">
        <w:rPr>
          <w:rFonts w:ascii="Times New Roman" w:hAnsi="Times New Roman" w:cs="Times New Roman"/>
        </w:rPr>
        <w:t>ых средств</w:t>
      </w:r>
      <w:r w:rsidR="00A92DC9" w:rsidRPr="00326395">
        <w:rPr>
          <w:rFonts w:ascii="Times New Roman" w:hAnsi="Times New Roman" w:cs="Times New Roman"/>
        </w:rPr>
        <w:t>а (раствор кислоты борной, раствор цинка сульфата)</w:t>
      </w:r>
      <w:r w:rsidR="00F319E6" w:rsidRPr="00326395">
        <w:rPr>
          <w:rFonts w:ascii="Times New Roman" w:hAnsi="Times New Roman" w:cs="Times New Roman"/>
        </w:rPr>
        <w:t>, содержащ</w:t>
      </w:r>
      <w:r w:rsidR="007031BD" w:rsidRPr="00326395">
        <w:rPr>
          <w:rFonts w:ascii="Times New Roman" w:hAnsi="Times New Roman" w:cs="Times New Roman"/>
        </w:rPr>
        <w:t>и</w:t>
      </w:r>
      <w:r w:rsidR="00A92DC9" w:rsidRPr="00326395">
        <w:rPr>
          <w:rFonts w:ascii="Times New Roman" w:hAnsi="Times New Roman" w:cs="Times New Roman"/>
        </w:rPr>
        <w:t>е</w:t>
      </w:r>
      <w:r w:rsidR="009C5543" w:rsidRPr="00326395">
        <w:rPr>
          <w:rFonts w:ascii="Times New Roman" w:hAnsi="Times New Roman" w:cs="Times New Roman"/>
        </w:rPr>
        <w:t xml:space="preserve"> неорганические соединения, растворы препаратов, содержащие витамины, </w:t>
      </w:r>
      <w:r w:rsidR="00A266F4" w:rsidRPr="00326395">
        <w:rPr>
          <w:rFonts w:ascii="Times New Roman" w:hAnsi="Times New Roman" w:cs="Times New Roman"/>
        </w:rPr>
        <w:t xml:space="preserve">а так же </w:t>
      </w:r>
      <w:r w:rsidR="00F319E6" w:rsidRPr="00326395">
        <w:rPr>
          <w:rFonts w:ascii="Times New Roman" w:hAnsi="Times New Roman" w:cs="Times New Roman"/>
        </w:rPr>
        <w:t xml:space="preserve">методика </w:t>
      </w:r>
      <w:r w:rsidR="00A92DC9" w:rsidRPr="00326395">
        <w:rPr>
          <w:rFonts w:ascii="Times New Roman" w:hAnsi="Times New Roman" w:cs="Times New Roman"/>
        </w:rPr>
        <w:t xml:space="preserve">определения подлинности указанных </w:t>
      </w:r>
      <w:r w:rsidR="009C5543" w:rsidRPr="00326395">
        <w:rPr>
          <w:rFonts w:ascii="Times New Roman" w:hAnsi="Times New Roman" w:cs="Times New Roman"/>
        </w:rPr>
        <w:t>лекарственных средств</w:t>
      </w:r>
      <w:r w:rsidR="00554288" w:rsidRPr="00326395">
        <w:rPr>
          <w:rFonts w:ascii="Times New Roman" w:hAnsi="Times New Roman" w:cs="Times New Roman"/>
        </w:rPr>
        <w:t>. Необходимое оборудование располагается на конкурсной площадке</w:t>
      </w:r>
      <w:r w:rsidR="00A92DC9" w:rsidRPr="00326395">
        <w:rPr>
          <w:rFonts w:ascii="Times New Roman" w:hAnsi="Times New Roman" w:cs="Times New Roman"/>
        </w:rPr>
        <w:t xml:space="preserve"> (лабораторная посуда, электроплитка, спиртовка, водяная баня, весы и др.)</w:t>
      </w:r>
      <w:r w:rsidRPr="00326395">
        <w:rPr>
          <w:rFonts w:ascii="Times New Roman" w:hAnsi="Times New Roman" w:cs="Times New Roman"/>
        </w:rPr>
        <w:t xml:space="preserve">. </w:t>
      </w:r>
    </w:p>
    <w:p w:rsidR="00885650" w:rsidRPr="00326395" w:rsidRDefault="00554288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Команде </w:t>
      </w:r>
      <w:r w:rsidR="00C76AD4" w:rsidRPr="00326395">
        <w:rPr>
          <w:rFonts w:ascii="Times New Roman" w:hAnsi="Times New Roman" w:cs="Times New Roman"/>
        </w:rPr>
        <w:t xml:space="preserve">необходимо </w:t>
      </w:r>
      <w:r w:rsidRPr="00326395">
        <w:rPr>
          <w:rFonts w:ascii="Times New Roman" w:hAnsi="Times New Roman" w:cs="Times New Roman"/>
        </w:rPr>
        <w:t xml:space="preserve">провести качественный анализ </w:t>
      </w:r>
      <w:r w:rsidR="00A92DC9" w:rsidRPr="00326395">
        <w:rPr>
          <w:rFonts w:ascii="Times New Roman" w:hAnsi="Times New Roman" w:cs="Times New Roman"/>
        </w:rPr>
        <w:t xml:space="preserve">указанных лекарственных </w:t>
      </w:r>
      <w:r w:rsidR="007031BD" w:rsidRPr="00326395">
        <w:rPr>
          <w:rFonts w:ascii="Times New Roman" w:hAnsi="Times New Roman" w:cs="Times New Roman"/>
        </w:rPr>
        <w:t>препаратов</w:t>
      </w:r>
      <w:r w:rsidR="009C5543" w:rsidRPr="00326395">
        <w:rPr>
          <w:rFonts w:ascii="Times New Roman" w:hAnsi="Times New Roman" w:cs="Times New Roman"/>
        </w:rPr>
        <w:t xml:space="preserve"> и витаминов</w:t>
      </w:r>
      <w:r w:rsidR="00A92DC9" w:rsidRPr="00326395">
        <w:rPr>
          <w:rFonts w:ascii="Times New Roman" w:hAnsi="Times New Roman" w:cs="Times New Roman"/>
        </w:rPr>
        <w:t>,</w:t>
      </w:r>
      <w:r w:rsidRPr="00326395">
        <w:rPr>
          <w:rFonts w:ascii="Times New Roman" w:hAnsi="Times New Roman" w:cs="Times New Roman"/>
        </w:rPr>
        <w:t xml:space="preserve"> </w:t>
      </w:r>
      <w:r w:rsidR="00A92DC9" w:rsidRPr="00326395">
        <w:rPr>
          <w:rFonts w:ascii="Times New Roman" w:hAnsi="Times New Roman" w:cs="Times New Roman"/>
        </w:rPr>
        <w:t>и</w:t>
      </w:r>
      <w:r w:rsidR="00A266F4" w:rsidRPr="00326395">
        <w:rPr>
          <w:rFonts w:ascii="Times New Roman" w:hAnsi="Times New Roman" w:cs="Times New Roman"/>
        </w:rPr>
        <w:t xml:space="preserve">сходя из полученных результатов, сделать вывод о качестве представленных образцов. </w:t>
      </w:r>
      <w:r w:rsidRPr="00326395">
        <w:rPr>
          <w:rFonts w:ascii="Times New Roman" w:hAnsi="Times New Roman" w:cs="Times New Roman"/>
        </w:rPr>
        <w:t xml:space="preserve">Допускается </w:t>
      </w:r>
      <w:r w:rsidR="00A266F4" w:rsidRPr="00326395">
        <w:rPr>
          <w:rFonts w:ascii="Times New Roman" w:hAnsi="Times New Roman" w:cs="Times New Roman"/>
        </w:rPr>
        <w:t xml:space="preserve">участниками </w:t>
      </w:r>
      <w:r w:rsidRPr="00326395">
        <w:rPr>
          <w:rFonts w:ascii="Times New Roman" w:hAnsi="Times New Roman" w:cs="Times New Roman"/>
        </w:rPr>
        <w:t>не последовательное выполнение заданий модуля.</w:t>
      </w:r>
    </w:p>
    <w:p w:rsidR="00A92DC9" w:rsidRPr="00326395" w:rsidRDefault="00C76AD4" w:rsidP="00A92DC9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На выполнение </w:t>
      </w:r>
      <w:r w:rsidR="00A266F4" w:rsidRPr="00326395">
        <w:rPr>
          <w:rFonts w:ascii="Times New Roman" w:hAnsi="Times New Roman" w:cs="Times New Roman"/>
        </w:rPr>
        <w:t>модуля</w:t>
      </w:r>
      <w:r w:rsidRPr="00326395">
        <w:rPr>
          <w:rFonts w:ascii="Times New Roman" w:hAnsi="Times New Roman" w:cs="Times New Roman"/>
        </w:rPr>
        <w:t xml:space="preserve"> отводится </w:t>
      </w:r>
      <w:r w:rsidR="00031BDA" w:rsidRPr="00326395">
        <w:rPr>
          <w:rFonts w:ascii="Times New Roman" w:hAnsi="Times New Roman" w:cs="Times New Roman"/>
        </w:rPr>
        <w:t>4</w:t>
      </w:r>
      <w:r w:rsidRPr="00326395">
        <w:rPr>
          <w:rFonts w:ascii="Times New Roman" w:hAnsi="Times New Roman" w:cs="Times New Roman"/>
        </w:rPr>
        <w:t xml:space="preserve"> часа. </w:t>
      </w:r>
      <w:r w:rsidR="00A92DC9" w:rsidRPr="00326395">
        <w:rPr>
          <w:rFonts w:ascii="Times New Roman" w:hAnsi="Times New Roman" w:cs="Times New Roman"/>
        </w:rPr>
        <w:t xml:space="preserve">Перед началом выполнения модуля участники знакомятся с особенностями техники безопасности и правилами работы по выполнению </w:t>
      </w:r>
      <w:r w:rsidR="00A92DC9" w:rsidRPr="00326395">
        <w:rPr>
          <w:rFonts w:ascii="Times New Roman" w:hAnsi="Times New Roman" w:cs="Times New Roman"/>
        </w:rPr>
        <w:lastRenderedPageBreak/>
        <w:t>конкурсного задания.</w:t>
      </w:r>
    </w:p>
    <w:p w:rsidR="007031BD" w:rsidRPr="00326395" w:rsidRDefault="007031BD" w:rsidP="00A266F4">
      <w:pPr>
        <w:pStyle w:val="11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 xml:space="preserve">Модуль </w:t>
      </w:r>
      <w:r w:rsidR="001449BA" w:rsidRPr="00326395">
        <w:rPr>
          <w:rFonts w:ascii="Times New Roman" w:hAnsi="Times New Roman" w:cs="Times New Roman"/>
          <w:b/>
        </w:rPr>
        <w:t>3.</w:t>
      </w:r>
      <w:r w:rsidRPr="00326395">
        <w:rPr>
          <w:rFonts w:ascii="Times New Roman" w:hAnsi="Times New Roman" w:cs="Times New Roman"/>
          <w:b/>
        </w:rPr>
        <w:t xml:space="preserve"> </w:t>
      </w:r>
      <w:r w:rsidR="009C5543" w:rsidRPr="00326395">
        <w:rPr>
          <w:rFonts w:ascii="Times New Roman" w:hAnsi="Times New Roman" w:cs="Times New Roman"/>
          <w:b/>
        </w:rPr>
        <w:t>Проведение анализа твёрдых лекарственных препаратов</w:t>
      </w:r>
      <w:r w:rsidR="00031BDA" w:rsidRPr="00326395">
        <w:rPr>
          <w:rFonts w:ascii="Times New Roman" w:hAnsi="Times New Roman" w:cs="Times New Roman"/>
          <w:b/>
        </w:rPr>
        <w:t>.</w:t>
      </w:r>
    </w:p>
    <w:p w:rsidR="00A266F4" w:rsidRPr="00326395" w:rsidRDefault="00A266F4" w:rsidP="00A266F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Команде участни</w:t>
      </w:r>
      <w:r w:rsidR="00A92DC9" w:rsidRPr="00326395">
        <w:rPr>
          <w:rFonts w:ascii="Times New Roman" w:hAnsi="Times New Roman" w:cs="Times New Roman"/>
        </w:rPr>
        <w:t>ков выдается лекарственный препарат аскорбиновой кислоты</w:t>
      </w:r>
      <w:r w:rsidRPr="00326395">
        <w:rPr>
          <w:rFonts w:ascii="Times New Roman" w:hAnsi="Times New Roman" w:cs="Times New Roman"/>
        </w:rPr>
        <w:t xml:space="preserve"> разных производителей</w:t>
      </w:r>
      <w:r w:rsidR="009C5543" w:rsidRPr="00326395">
        <w:rPr>
          <w:rFonts w:ascii="Times New Roman" w:hAnsi="Times New Roman" w:cs="Times New Roman"/>
        </w:rPr>
        <w:t xml:space="preserve">, </w:t>
      </w:r>
      <w:r w:rsidRPr="00326395">
        <w:rPr>
          <w:rFonts w:ascii="Times New Roman" w:hAnsi="Times New Roman" w:cs="Times New Roman"/>
        </w:rPr>
        <w:t xml:space="preserve">методика </w:t>
      </w:r>
      <w:r w:rsidR="00A92DC9" w:rsidRPr="00326395">
        <w:rPr>
          <w:rFonts w:ascii="Times New Roman" w:hAnsi="Times New Roman" w:cs="Times New Roman"/>
        </w:rPr>
        <w:t>обнаружения аскорбиновой кислоты и глюкозы, методика определения уровня pH в растворе препарата</w:t>
      </w:r>
      <w:r w:rsidR="009C5543" w:rsidRPr="00326395">
        <w:rPr>
          <w:rFonts w:ascii="Times New Roman" w:hAnsi="Times New Roman" w:cs="Times New Roman"/>
        </w:rPr>
        <w:t>, методика обнаружения витаминов</w:t>
      </w:r>
      <w:r w:rsidRPr="00326395">
        <w:rPr>
          <w:rFonts w:ascii="Times New Roman" w:hAnsi="Times New Roman" w:cs="Times New Roman"/>
        </w:rPr>
        <w:t>. Необходимое оборудование располагается на конкурсной площадке</w:t>
      </w:r>
      <w:r w:rsidR="00A92DC9" w:rsidRPr="00326395">
        <w:rPr>
          <w:rFonts w:ascii="Times New Roman" w:hAnsi="Times New Roman" w:cs="Times New Roman"/>
        </w:rPr>
        <w:t xml:space="preserve"> (лабораторная посуда, электроплика, спиртовка, водяная баня, </w:t>
      </w:r>
      <w:r w:rsidR="00A92DC9" w:rsidRPr="00326395">
        <w:rPr>
          <w:rFonts w:ascii="Times New Roman" w:hAnsi="Times New Roman" w:cs="Times New Roman"/>
          <w:lang w:val="en-US"/>
        </w:rPr>
        <w:t>pH</w:t>
      </w:r>
      <w:r w:rsidR="00A92DC9" w:rsidRPr="00326395">
        <w:rPr>
          <w:rFonts w:ascii="Times New Roman" w:hAnsi="Times New Roman" w:cs="Times New Roman"/>
        </w:rPr>
        <w:t>-датчик, весы и др.)</w:t>
      </w:r>
      <w:r w:rsidRPr="00326395">
        <w:rPr>
          <w:rFonts w:ascii="Times New Roman" w:hAnsi="Times New Roman" w:cs="Times New Roman"/>
        </w:rPr>
        <w:t xml:space="preserve">. </w:t>
      </w:r>
    </w:p>
    <w:p w:rsidR="00A266F4" w:rsidRPr="00326395" w:rsidRDefault="00A266F4" w:rsidP="00A266F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Команде необходимо провести качественный анализ препаратов</w:t>
      </w:r>
      <w:r w:rsidR="000527A5" w:rsidRPr="00326395">
        <w:rPr>
          <w:rFonts w:ascii="Times New Roman" w:hAnsi="Times New Roman" w:cs="Times New Roman"/>
        </w:rPr>
        <w:t xml:space="preserve"> аксорбиновой кис</w:t>
      </w:r>
      <w:r w:rsidR="009C5543" w:rsidRPr="00326395">
        <w:rPr>
          <w:rFonts w:ascii="Times New Roman" w:hAnsi="Times New Roman" w:cs="Times New Roman"/>
        </w:rPr>
        <w:t xml:space="preserve">лоты нескольких производителей, </w:t>
      </w:r>
      <w:r w:rsidR="000527A5" w:rsidRPr="00326395">
        <w:rPr>
          <w:rFonts w:ascii="Times New Roman" w:hAnsi="Times New Roman" w:cs="Times New Roman"/>
        </w:rPr>
        <w:t>о</w:t>
      </w:r>
      <w:r w:rsidRPr="00326395">
        <w:rPr>
          <w:rFonts w:ascii="Times New Roman" w:hAnsi="Times New Roman" w:cs="Times New Roman"/>
        </w:rPr>
        <w:t>сновываясь на полученных результатах сделать вывод о качестве каждого образца. Допускается не последовательное выполнение заданий модуля.</w:t>
      </w:r>
    </w:p>
    <w:p w:rsidR="00A266F4" w:rsidRPr="00326395" w:rsidRDefault="00A266F4" w:rsidP="00A266F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На выполнение задания отводится </w:t>
      </w:r>
      <w:r w:rsidR="00031BDA" w:rsidRPr="00326395">
        <w:rPr>
          <w:rFonts w:ascii="Times New Roman" w:hAnsi="Times New Roman" w:cs="Times New Roman"/>
        </w:rPr>
        <w:t>4</w:t>
      </w:r>
      <w:r w:rsidRPr="00326395">
        <w:rPr>
          <w:rFonts w:ascii="Times New Roman" w:hAnsi="Times New Roman" w:cs="Times New Roman"/>
        </w:rPr>
        <w:t xml:space="preserve"> час</w:t>
      </w:r>
      <w:r w:rsidR="007031BD" w:rsidRPr="00326395">
        <w:rPr>
          <w:rFonts w:ascii="Times New Roman" w:hAnsi="Times New Roman" w:cs="Times New Roman"/>
        </w:rPr>
        <w:t>а</w:t>
      </w:r>
      <w:r w:rsidRPr="00326395">
        <w:rPr>
          <w:rFonts w:ascii="Times New Roman" w:hAnsi="Times New Roman" w:cs="Times New Roman"/>
        </w:rPr>
        <w:t xml:space="preserve">. </w:t>
      </w:r>
      <w:r w:rsidR="000527A5" w:rsidRPr="00326395">
        <w:rPr>
          <w:rFonts w:ascii="Times New Roman" w:hAnsi="Times New Roman" w:cs="Times New Roman"/>
        </w:rPr>
        <w:t xml:space="preserve">Перед началом выполнения модуля участники знакомятся с особенностями техники безопасности и правилами работы по выполнению конкурсного задания. </w:t>
      </w:r>
      <w:r w:rsidRPr="00326395">
        <w:rPr>
          <w:rFonts w:ascii="Times New Roman" w:hAnsi="Times New Roman" w:cs="Times New Roman"/>
        </w:rPr>
        <w:t xml:space="preserve">Возможно проведение ознакомительного мастер-класса по работе на </w:t>
      </w:r>
      <w:r w:rsidR="000351F2" w:rsidRPr="00326395">
        <w:rPr>
          <w:rFonts w:ascii="Times New Roman" w:hAnsi="Times New Roman" w:cs="Times New Roman"/>
        </w:rPr>
        <w:t>цифровом оборудовании</w:t>
      </w:r>
      <w:r w:rsidR="000527A5" w:rsidRPr="00326395">
        <w:rPr>
          <w:rFonts w:ascii="Times New Roman" w:hAnsi="Times New Roman" w:cs="Times New Roman"/>
        </w:rPr>
        <w:t xml:space="preserve"> (</w:t>
      </w:r>
      <w:r w:rsidR="000527A5" w:rsidRPr="00326395">
        <w:rPr>
          <w:rFonts w:ascii="Times New Roman" w:hAnsi="Times New Roman" w:cs="Times New Roman"/>
          <w:lang w:val="en-US"/>
        </w:rPr>
        <w:t>pH</w:t>
      </w:r>
      <w:r w:rsidR="000527A5" w:rsidRPr="00326395">
        <w:rPr>
          <w:rFonts w:ascii="Times New Roman" w:hAnsi="Times New Roman" w:cs="Times New Roman"/>
        </w:rPr>
        <w:t>-датчик)</w:t>
      </w:r>
      <w:r w:rsidRPr="00326395">
        <w:rPr>
          <w:rFonts w:ascii="Times New Roman" w:hAnsi="Times New Roman" w:cs="Times New Roman"/>
        </w:rPr>
        <w:t>.</w:t>
      </w:r>
    </w:p>
    <w:p w:rsidR="00D71E17" w:rsidRPr="00326395" w:rsidRDefault="00D71E17" w:rsidP="00D71E17">
      <w:pPr>
        <w:pStyle w:val="11"/>
        <w:spacing w:after="0"/>
        <w:ind w:firstLine="709"/>
        <w:jc w:val="both"/>
        <w:rPr>
          <w:rFonts w:ascii="Times New Roman" w:hAnsi="Times New Roman" w:cs="Times New Roman"/>
          <w:b/>
          <w:lang w:eastAsia="ru-RU" w:bidi="ar-SA"/>
        </w:rPr>
      </w:pPr>
      <w:r w:rsidRPr="00326395">
        <w:rPr>
          <w:rFonts w:ascii="Times New Roman" w:hAnsi="Times New Roman" w:cs="Times New Roman"/>
          <w:b/>
          <w:lang w:eastAsia="ru-RU" w:bidi="ar-SA"/>
        </w:rPr>
        <w:t>Модуль 4. Подготовка отчётной документации по результатам анализов.</w:t>
      </w:r>
    </w:p>
    <w:p w:rsidR="00D71E17" w:rsidRPr="00326395" w:rsidRDefault="00D71E17" w:rsidP="00D71E17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Команда участников перед началом работы получает соответствующую нормативную документацию на лекарственные препараты, форму отчётной документации. </w:t>
      </w:r>
    </w:p>
    <w:p w:rsidR="00D71E17" w:rsidRPr="00326395" w:rsidRDefault="00D71E17" w:rsidP="00D71E17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Участники, используя результаты предыдущих модулей, работают с нормативной документацией, оформляют отчётную документацию. </w:t>
      </w:r>
    </w:p>
    <w:p w:rsidR="00D71E17" w:rsidRPr="00326395" w:rsidRDefault="00D71E17" w:rsidP="00D71E17">
      <w:pPr>
        <w:pStyle w:val="11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</w:rPr>
        <w:t xml:space="preserve">На выполнение модуля отводится 2, 5 часа. </w:t>
      </w:r>
    </w:p>
    <w:p w:rsidR="00E5594E" w:rsidRPr="00326395" w:rsidRDefault="00E5594E">
      <w:pPr>
        <w:rPr>
          <w:sz w:val="24"/>
          <w:szCs w:val="24"/>
          <w:lang w:eastAsia="zh-CN" w:bidi="hi-IN"/>
        </w:rPr>
      </w:pPr>
      <w:r w:rsidRPr="00326395">
        <w:rPr>
          <w:sz w:val="24"/>
          <w:szCs w:val="24"/>
        </w:rPr>
        <w:br w:type="page"/>
      </w:r>
    </w:p>
    <w:p w:rsidR="00885650" w:rsidRPr="00326395" w:rsidRDefault="00C76AD4">
      <w:pPr>
        <w:pStyle w:val="210"/>
        <w:spacing w:before="0" w:after="0" w:line="276" w:lineRule="auto"/>
        <w:jc w:val="center"/>
        <w:rPr>
          <w:rFonts w:ascii="Times New Roman" w:hAnsi="Times New Roman" w:cs="Times New Roman"/>
          <w:i w:val="0"/>
          <w:caps/>
          <w:lang w:val="ru-RU"/>
        </w:rPr>
      </w:pPr>
      <w:bookmarkStart w:id="4" w:name="_Toc379539626"/>
      <w:bookmarkEnd w:id="4"/>
      <w:r w:rsidRPr="00326395">
        <w:rPr>
          <w:rFonts w:ascii="Times New Roman" w:hAnsi="Times New Roman" w:cs="Times New Roman"/>
          <w:i w:val="0"/>
          <w:caps/>
          <w:lang w:val="ru-RU"/>
        </w:rPr>
        <w:lastRenderedPageBreak/>
        <w:t>5. Критерии оценки</w:t>
      </w:r>
    </w:p>
    <w:p w:rsidR="00885650" w:rsidRPr="00326395" w:rsidRDefault="00C76AD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В данном разделе определены критерии оценки и</w:t>
      </w:r>
      <w:r w:rsidR="00F21C99" w:rsidRPr="00326395">
        <w:rPr>
          <w:rFonts w:ascii="Times New Roman" w:hAnsi="Times New Roman" w:cs="Times New Roman"/>
        </w:rPr>
        <w:t xml:space="preserve"> количество начисляемых баллов</w:t>
      </w:r>
      <w:r w:rsidRPr="00326395">
        <w:rPr>
          <w:rFonts w:ascii="Times New Roman" w:hAnsi="Times New Roman" w:cs="Times New Roman"/>
        </w:rPr>
        <w:t>. См. табл. 2. Общее количество баллов задания/модуля по всем критериям оценки составляет 100.</w:t>
      </w:r>
    </w:p>
    <w:p w:rsidR="00885650" w:rsidRPr="00326395" w:rsidRDefault="00C76AD4">
      <w:pPr>
        <w:pStyle w:val="11"/>
        <w:tabs>
          <w:tab w:val="left" w:pos="759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Таблица 2.</w:t>
      </w:r>
    </w:p>
    <w:tbl>
      <w:tblPr>
        <w:tblStyle w:val="ae"/>
        <w:tblW w:w="10240" w:type="dxa"/>
        <w:tblLook w:val="01E0"/>
      </w:tblPr>
      <w:tblGrid>
        <w:gridCol w:w="1101"/>
        <w:gridCol w:w="3813"/>
        <w:gridCol w:w="2243"/>
        <w:gridCol w:w="1740"/>
        <w:gridCol w:w="1343"/>
      </w:tblGrid>
      <w:tr w:rsidR="00031BDA" w:rsidRPr="00326395" w:rsidTr="00510102">
        <w:tc>
          <w:tcPr>
            <w:tcW w:w="1101" w:type="dxa"/>
            <w:vMerge w:val="restart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3813" w:type="dxa"/>
            <w:vMerge w:val="restart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Критерий</w:t>
            </w:r>
          </w:p>
        </w:tc>
        <w:tc>
          <w:tcPr>
            <w:tcW w:w="5326" w:type="dxa"/>
            <w:gridSpan w:val="3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Оценки</w:t>
            </w:r>
          </w:p>
        </w:tc>
      </w:tr>
      <w:tr w:rsidR="00031BDA" w:rsidRPr="00326395" w:rsidTr="00510102">
        <w:trPr>
          <w:trHeight w:val="777"/>
        </w:trPr>
        <w:tc>
          <w:tcPr>
            <w:tcW w:w="1101" w:type="dxa"/>
            <w:vMerge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13" w:type="dxa"/>
            <w:vMerge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Субъективная (если это применимо)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Объективная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Общая</w:t>
            </w:r>
          </w:p>
        </w:tc>
      </w:tr>
      <w:tr w:rsidR="00031BDA" w:rsidRPr="00326395" w:rsidTr="005101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381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Модуль 1: </w:t>
            </w:r>
            <w:r w:rsidRPr="00326395">
              <w:rPr>
                <w:rFonts w:ascii="Times New Roman" w:hAnsi="Times New Roman" w:cs="Times New Roman"/>
                <w:color w:val="000000"/>
              </w:rPr>
              <w:t>Выполнение работ по подготовке анализа, приготовлению проб, реактивов и растворов.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6,60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6,60</w:t>
            </w:r>
          </w:p>
        </w:tc>
      </w:tr>
      <w:tr w:rsidR="00031BDA" w:rsidRPr="00326395" w:rsidTr="005101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381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Модуль 2: </w:t>
            </w:r>
            <w:r w:rsidR="00083E62" w:rsidRPr="00326395">
              <w:rPr>
                <w:rFonts w:ascii="Times New Roman" w:hAnsi="Times New Roman" w:cs="Times New Roman"/>
                <w:color w:val="000000"/>
              </w:rPr>
              <w:t>Проведение анализа жидких лекарственных препаратов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83E62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45,80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83E62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45,80</w:t>
            </w:r>
          </w:p>
        </w:tc>
      </w:tr>
      <w:tr w:rsidR="00031BDA" w:rsidRPr="00326395" w:rsidTr="005101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381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</w:rPr>
              <w:t xml:space="preserve">Модуль 3: </w:t>
            </w:r>
            <w:r w:rsidR="00083E62" w:rsidRPr="00326395">
              <w:rPr>
                <w:rFonts w:ascii="Times New Roman" w:hAnsi="Times New Roman" w:cs="Times New Roman"/>
                <w:color w:val="000000"/>
              </w:rPr>
              <w:t>Проведение анализа твёрдых лекарственных препаратов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25,40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25,40</w:t>
            </w:r>
          </w:p>
        </w:tc>
      </w:tr>
      <w:tr w:rsidR="00031BDA" w:rsidRPr="00326395" w:rsidTr="005101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31BDA" w:rsidRPr="00326395" w:rsidRDefault="00083E62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395">
              <w:rPr>
                <w:rFonts w:ascii="Times New Roman" w:hAnsi="Times New Roman" w:cs="Times New Roman"/>
                <w:lang w:val="en-US" w:eastAsia="en-US"/>
              </w:rPr>
              <w:t>D</w:t>
            </w:r>
          </w:p>
        </w:tc>
        <w:tc>
          <w:tcPr>
            <w:tcW w:w="381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083E62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color w:val="000000"/>
              </w:rPr>
              <w:t xml:space="preserve">Модуль 5. </w:t>
            </w:r>
            <w:r w:rsidR="00083E62" w:rsidRPr="00326395">
              <w:rPr>
                <w:rFonts w:ascii="Times New Roman" w:hAnsi="Times New Roman" w:cs="Times New Roman"/>
                <w:color w:val="000000"/>
              </w:rPr>
              <w:t>Подготовка отчётной документации по результатам анализов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031BDA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4,20 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4,20 </w:t>
            </w:r>
          </w:p>
        </w:tc>
      </w:tr>
      <w:tr w:rsidR="00031BDA" w:rsidRPr="00326395" w:rsidTr="005101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31BDA" w:rsidRPr="00326395" w:rsidRDefault="00083E62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395">
              <w:rPr>
                <w:rFonts w:ascii="Times New Roman" w:hAnsi="Times New Roman" w:cs="Times New Roman"/>
                <w:lang w:val="en-US" w:eastAsia="en-US"/>
              </w:rPr>
              <w:t>E</w:t>
            </w:r>
          </w:p>
        </w:tc>
        <w:tc>
          <w:tcPr>
            <w:tcW w:w="381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color w:val="000000"/>
              </w:rPr>
              <w:t>Безопасные приёмы выполнения лабораторных работ.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18,00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18,00</w:t>
            </w:r>
          </w:p>
        </w:tc>
      </w:tr>
      <w:tr w:rsidR="00031BDA" w:rsidRPr="00326395" w:rsidTr="00510102">
        <w:tc>
          <w:tcPr>
            <w:tcW w:w="4914" w:type="dxa"/>
            <w:gridSpan w:val="2"/>
            <w:shd w:val="clear" w:color="auto" w:fill="auto"/>
            <w:tcMar>
              <w:left w:w="108" w:type="dxa"/>
            </w:tcMar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</w:tcMar>
            <w:vAlign w:val="center"/>
          </w:tcPr>
          <w:p w:rsidR="00031BDA" w:rsidRPr="00326395" w:rsidRDefault="00031BDA" w:rsidP="00510102">
            <w:pPr>
              <w:pStyle w:val="11"/>
              <w:spacing w:after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639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A37DB8" w:rsidRPr="00326395" w:rsidRDefault="00A37DB8">
      <w:pPr>
        <w:pStyle w:val="11"/>
        <w:spacing w:after="0"/>
        <w:jc w:val="both"/>
        <w:rPr>
          <w:rFonts w:ascii="Times New Roman" w:hAnsi="Times New Roman" w:cs="Times New Roman"/>
          <w:b/>
        </w:rPr>
      </w:pPr>
    </w:p>
    <w:p w:rsidR="00885650" w:rsidRPr="00326395" w:rsidRDefault="00C76AD4">
      <w:pPr>
        <w:pStyle w:val="11"/>
        <w:spacing w:after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  <w:b/>
        </w:rPr>
        <w:t xml:space="preserve">Субъективные оценки – </w:t>
      </w:r>
      <w:r w:rsidR="00A37DB8" w:rsidRPr="00326395">
        <w:rPr>
          <w:rFonts w:ascii="Times New Roman" w:hAnsi="Times New Roman" w:cs="Times New Roman"/>
        </w:rPr>
        <w:t>Не применимо</w:t>
      </w:r>
      <w:r w:rsidRPr="00326395">
        <w:rPr>
          <w:rFonts w:ascii="Times New Roman" w:hAnsi="Times New Roman" w:cs="Times New Roman"/>
        </w:rPr>
        <w:t>.</w:t>
      </w:r>
    </w:p>
    <w:p w:rsidR="00885650" w:rsidRPr="00326395" w:rsidRDefault="00C76AD4">
      <w:pPr>
        <w:pStyle w:val="11"/>
        <w:spacing w:after="0"/>
        <w:ind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br w:type="page"/>
      </w:r>
    </w:p>
    <w:p w:rsidR="00A37DB8" w:rsidRPr="00326395" w:rsidRDefault="00C76AD4" w:rsidP="00A37DB8">
      <w:pPr>
        <w:pStyle w:val="210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i w:val="0"/>
          <w:caps/>
          <w:lang w:val="ru-RU"/>
        </w:rPr>
      </w:pPr>
      <w:r w:rsidRPr="00326395">
        <w:rPr>
          <w:rFonts w:ascii="Times New Roman" w:hAnsi="Times New Roman" w:cs="Times New Roman"/>
          <w:i w:val="0"/>
          <w:caps/>
          <w:lang w:val="ru-RU"/>
        </w:rPr>
        <w:lastRenderedPageBreak/>
        <w:t>НЕОБХОДИМЫЕ ПРИЛОЖЕНИЯ</w:t>
      </w:r>
      <w:bookmarkStart w:id="5" w:name="_Toc463602747"/>
    </w:p>
    <w:p w:rsidR="00A37DB8" w:rsidRPr="00326395" w:rsidRDefault="00A37DB8" w:rsidP="00A37DB8">
      <w:pPr>
        <w:pStyle w:val="210"/>
        <w:spacing w:before="0" w:after="0" w:line="276" w:lineRule="auto"/>
        <w:rPr>
          <w:rFonts w:ascii="Times New Roman" w:hAnsi="Times New Roman" w:cs="Times New Roman"/>
          <w:i w:val="0"/>
          <w:caps/>
          <w:lang w:val="ru-RU"/>
        </w:rPr>
      </w:pPr>
    </w:p>
    <w:p w:rsidR="00A37DB8" w:rsidRPr="00326395" w:rsidRDefault="00A37DB8" w:rsidP="00A37DB8">
      <w:pPr>
        <w:pStyle w:val="210"/>
        <w:spacing w:before="0" w:after="0" w:line="276" w:lineRule="auto"/>
        <w:jc w:val="center"/>
        <w:rPr>
          <w:rFonts w:ascii="Times New Roman" w:hAnsi="Times New Roman" w:cs="Times New Roman"/>
          <w:i w:val="0"/>
          <w:caps/>
          <w:lang w:val="ru-RU"/>
        </w:rPr>
      </w:pPr>
      <w:r w:rsidRPr="00326395"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МЕТОДИКИ УЧАСТНИКАМ ДЛЯ ПРОВЕДЕНИЯ ЭКСПЕРИМЕНТАЛЬНОГО ЗАДАНИЯ</w:t>
      </w:r>
      <w:bookmarkEnd w:id="5"/>
    </w:p>
    <w:p w:rsidR="005B1A14" w:rsidRPr="00326395" w:rsidRDefault="005B1A14" w:rsidP="00E814A1">
      <w:pPr>
        <w:pStyle w:val="11"/>
        <w:spacing w:after="0"/>
        <w:jc w:val="both"/>
        <w:rPr>
          <w:rFonts w:ascii="Times New Roman" w:hAnsi="Times New Roman" w:cs="Times New Roman"/>
          <w:b/>
        </w:rPr>
      </w:pPr>
      <w:r w:rsidRPr="00326395">
        <w:rPr>
          <w:rFonts w:ascii="Times New Roman" w:hAnsi="Times New Roman" w:cs="Times New Roman"/>
          <w:b/>
        </w:rPr>
        <w:t xml:space="preserve">Модуль 2. </w:t>
      </w:r>
      <w:r w:rsidR="00083E62" w:rsidRPr="00326395">
        <w:rPr>
          <w:rFonts w:ascii="Times New Roman" w:hAnsi="Times New Roman" w:cs="Times New Roman"/>
          <w:b/>
        </w:rPr>
        <w:t>Проведение анализа жидких лекарственных препаратов</w:t>
      </w:r>
      <w:r w:rsidRPr="00326395">
        <w:rPr>
          <w:rFonts w:ascii="Times New Roman" w:hAnsi="Times New Roman" w:cs="Times New Roman"/>
          <w:b/>
        </w:rPr>
        <w:t xml:space="preserve">. </w:t>
      </w:r>
    </w:p>
    <w:p w:rsidR="001204C6" w:rsidRPr="00E814A1" w:rsidRDefault="001204C6" w:rsidP="00E814A1">
      <w:pPr>
        <w:jc w:val="both"/>
      </w:pPr>
      <w:r w:rsidRPr="00E814A1">
        <w:rPr>
          <w:i/>
        </w:rPr>
        <w:t>ОФС 1.2.2.0001.15 Общие реакции на подлинность</w:t>
      </w:r>
    </w:p>
    <w:p w:rsidR="008A2F3F" w:rsidRDefault="008A2F3F" w:rsidP="00E2788B">
      <w:pPr>
        <w:pStyle w:val="ac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 внимание: </w:t>
      </w:r>
    </w:p>
    <w:p w:rsidR="00E2788B" w:rsidRDefault="00411BED" w:rsidP="008A2F3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для </w:t>
      </w:r>
      <w:r w:rsidR="00E2788B" w:rsidRPr="00326395">
        <w:rPr>
          <w:rFonts w:ascii="Times New Roman" w:hAnsi="Times New Roman" w:cs="Times New Roman"/>
        </w:rPr>
        <w:t>получения воспроизводимых результатов анализа необходимо пр</w:t>
      </w:r>
      <w:r w:rsidR="008A2F3F">
        <w:rPr>
          <w:rFonts w:ascii="Times New Roman" w:hAnsi="Times New Roman" w:cs="Times New Roman"/>
        </w:rPr>
        <w:t>овести параллельные определения;</w:t>
      </w:r>
    </w:p>
    <w:p w:rsidR="008A2F3F" w:rsidRDefault="008A2F3F" w:rsidP="008A2F3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для всех жидких лекарственных препаратов произвести измерения уровня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H</w:t>
      </w:r>
      <w:r w:rsidR="00E2711B">
        <w:rPr>
          <w:rFonts w:ascii="Times New Roman" w:hAnsi="Times New Roman" w:cs="Times New Roman"/>
        </w:rPr>
        <w:t>. (Внимание! Перед проведением измерения необходимо произвести калибровку датчика)</w:t>
      </w:r>
      <w:r>
        <w:rPr>
          <w:rFonts w:ascii="Times New Roman" w:hAnsi="Times New Roman" w:cs="Times New Roman"/>
        </w:rPr>
        <w:t>.</w:t>
      </w:r>
    </w:p>
    <w:p w:rsidR="00F21C99" w:rsidRPr="00326395" w:rsidRDefault="000527A5" w:rsidP="000635E7">
      <w:pPr>
        <w:pStyle w:val="formattext"/>
        <w:shd w:val="clear" w:color="auto" w:fill="FFFFFF"/>
        <w:spacing w:before="0" w:beforeAutospacing="0" w:after="0" w:line="315" w:lineRule="atLeast"/>
        <w:ind w:left="360"/>
        <w:textAlignment w:val="baseline"/>
        <w:rPr>
          <w:b/>
          <w:lang w:eastAsia="en-US"/>
        </w:rPr>
      </w:pPr>
      <w:r w:rsidRPr="00326395">
        <w:rPr>
          <w:b/>
          <w:lang w:eastAsia="en-US"/>
        </w:rPr>
        <w:t>Методика о</w:t>
      </w:r>
      <w:r w:rsidR="00F21C99" w:rsidRPr="00326395">
        <w:rPr>
          <w:b/>
          <w:lang w:eastAsia="en-US"/>
        </w:rPr>
        <w:t>пределени</w:t>
      </w:r>
      <w:r w:rsidRPr="00326395">
        <w:rPr>
          <w:b/>
          <w:lang w:eastAsia="en-US"/>
        </w:rPr>
        <w:t>я</w:t>
      </w:r>
      <w:r w:rsidR="00F21C99" w:rsidRPr="00326395">
        <w:rPr>
          <w:b/>
          <w:lang w:eastAsia="en-US"/>
        </w:rPr>
        <w:t xml:space="preserve"> подлинности препарата «Раствор кислоты борной». </w:t>
      </w:r>
    </w:p>
    <w:p w:rsidR="00F21C99" w:rsidRPr="00326395" w:rsidRDefault="00F21C99" w:rsidP="00F21C99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Описание препарата: раствор кислоты борной 2%, 3% - 100 мл (Solutio Acidi borici 2%, 3%- 100 ml)</w:t>
      </w:r>
      <w:r w:rsidR="00E2788B" w:rsidRPr="00326395">
        <w:rPr>
          <w:rFonts w:ascii="Times New Roman" w:hAnsi="Times New Roman" w:cs="Times New Roman"/>
        </w:rPr>
        <w:t>.</w:t>
      </w:r>
    </w:p>
    <w:p w:rsidR="00F21C99" w:rsidRPr="00326395" w:rsidRDefault="00F21C99" w:rsidP="00F21C99">
      <w:pPr>
        <w:pStyle w:val="ac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В пробирку к 3 каплям раствора прибавляют 0,5 мл дистиллированной воды, 3 капли раствора пирокатехинового фиолетового и 2 капли аммиачного буферного раствора. </w:t>
      </w:r>
      <w:r w:rsidRPr="00326395">
        <w:rPr>
          <w:rFonts w:ascii="Times New Roman" w:hAnsi="Times New Roman" w:cs="Times New Roman"/>
          <w:i/>
        </w:rPr>
        <w:t>Пробу воды отбирают градуировочной пипеткой</w:t>
      </w:r>
      <w:r w:rsidR="00F55ECC" w:rsidRPr="00326395">
        <w:rPr>
          <w:rFonts w:ascii="Times New Roman" w:hAnsi="Times New Roman" w:cs="Times New Roman"/>
          <w:i/>
        </w:rPr>
        <w:t>, остальные пробы отбирают капельной (капилярной) пипеткой.</w:t>
      </w:r>
    </w:p>
    <w:p w:rsidR="00F21C99" w:rsidRPr="00326395" w:rsidRDefault="00F21C99" w:rsidP="00F21C99">
      <w:pPr>
        <w:pStyle w:val="ac"/>
        <w:ind w:left="360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 xml:space="preserve">Примечание: появляется красное окрашивание. </w:t>
      </w:r>
    </w:p>
    <w:p w:rsidR="00F21C99" w:rsidRPr="00326395" w:rsidRDefault="00F21C99" w:rsidP="00F21C99">
      <w:pPr>
        <w:pStyle w:val="ac"/>
        <w:ind w:left="360"/>
        <w:jc w:val="both"/>
        <w:rPr>
          <w:rFonts w:ascii="Times New Roman" w:hAnsi="Times New Roman" w:cs="Times New Roman"/>
          <w:i/>
        </w:rPr>
      </w:pPr>
    </w:p>
    <w:p w:rsidR="00F21C99" w:rsidRPr="00326395" w:rsidRDefault="00F21C99" w:rsidP="00F21C99">
      <w:pPr>
        <w:pStyle w:val="ac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В пробирку к 4 каплям раствора прибавляют 2 капли раствора фенолфталеина и 6 капель 0,1моль/л раствора натрия гидроксида. </w:t>
      </w:r>
    </w:p>
    <w:p w:rsidR="00F21C99" w:rsidRPr="00326395" w:rsidRDefault="00F21C99" w:rsidP="00F21C99">
      <w:pPr>
        <w:pStyle w:val="ac"/>
        <w:ind w:left="360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>Примечание: появляется ярко-розовое окрашивание, исчезающее после добавления 0,5-1 мл глицерина или 40-50% раствора глюкозы.</w:t>
      </w:r>
    </w:p>
    <w:p w:rsidR="000635E7" w:rsidRPr="00326395" w:rsidRDefault="000635E7" w:rsidP="00F21C99">
      <w:pPr>
        <w:pStyle w:val="ac"/>
        <w:ind w:left="360"/>
        <w:jc w:val="both"/>
        <w:rPr>
          <w:rFonts w:ascii="Times New Roman" w:hAnsi="Times New Roman" w:cs="Times New Roman"/>
          <w:i/>
        </w:rPr>
      </w:pPr>
    </w:p>
    <w:p w:rsidR="00F21C99" w:rsidRPr="00326395" w:rsidRDefault="00F21C99" w:rsidP="00F21C99">
      <w:pPr>
        <w:pStyle w:val="ac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iCs/>
          <w:spacing w:val="2"/>
          <w:shd w:val="clear" w:color="auto" w:fill="FFFFFF"/>
        </w:rPr>
      </w:pPr>
      <w:r w:rsidRPr="00326395">
        <w:rPr>
          <w:rFonts w:ascii="Times New Roman" w:hAnsi="Times New Roman" w:cs="Times New Roman"/>
        </w:rPr>
        <w:t xml:space="preserve">К полученному раствору добавляют </w:t>
      </w:r>
      <w:r w:rsidR="005B1A14" w:rsidRPr="00326395">
        <w:rPr>
          <w:rFonts w:ascii="Times New Roman" w:hAnsi="Times New Roman" w:cs="Times New Roman"/>
        </w:rPr>
        <w:t xml:space="preserve">не более </w:t>
      </w:r>
      <w:r w:rsidRPr="00326395">
        <w:rPr>
          <w:rFonts w:ascii="Times New Roman" w:hAnsi="Times New Roman" w:cs="Times New Roman"/>
        </w:rPr>
        <w:t>0,5 мл глицерина</w:t>
      </w:r>
      <w:r w:rsidR="008A7455" w:rsidRPr="00326395">
        <w:rPr>
          <w:rFonts w:ascii="Times New Roman" w:hAnsi="Times New Roman" w:cs="Times New Roman"/>
        </w:rPr>
        <w:t xml:space="preserve"> (использовать мерный цилиндр)</w:t>
      </w:r>
      <w:r w:rsidRPr="00326395">
        <w:rPr>
          <w:rFonts w:ascii="Times New Roman" w:hAnsi="Times New Roman" w:cs="Times New Roman"/>
        </w:rPr>
        <w:t xml:space="preserve">, наблюдают исчезновение ярко-розового окрашивания. </w:t>
      </w:r>
    </w:p>
    <w:p w:rsidR="00F21C99" w:rsidRPr="00326395" w:rsidRDefault="000527A5" w:rsidP="00F21C99">
      <w:pPr>
        <w:pStyle w:val="formattext"/>
        <w:shd w:val="clear" w:color="auto" w:fill="FFFFFF"/>
        <w:spacing w:after="0" w:line="315" w:lineRule="atLeast"/>
        <w:ind w:left="360"/>
        <w:textAlignment w:val="baseline"/>
        <w:rPr>
          <w:i/>
          <w:lang w:eastAsia="en-US"/>
        </w:rPr>
      </w:pPr>
      <w:r w:rsidRPr="00326395">
        <w:rPr>
          <w:b/>
          <w:lang w:eastAsia="en-US"/>
        </w:rPr>
        <w:t>Методика о</w:t>
      </w:r>
      <w:r w:rsidR="00F21C99" w:rsidRPr="00326395">
        <w:rPr>
          <w:b/>
          <w:lang w:eastAsia="en-US"/>
        </w:rPr>
        <w:t>пределени</w:t>
      </w:r>
      <w:r w:rsidRPr="00326395">
        <w:rPr>
          <w:b/>
          <w:lang w:eastAsia="en-US"/>
        </w:rPr>
        <w:t>я</w:t>
      </w:r>
      <w:r w:rsidR="00F21C99" w:rsidRPr="00326395">
        <w:rPr>
          <w:b/>
          <w:lang w:eastAsia="en-US"/>
        </w:rPr>
        <w:t xml:space="preserve"> подлинности препарата «Раствор цинка сульфата»</w:t>
      </w:r>
      <w:r w:rsidR="00BB5BC9" w:rsidRPr="00326395">
        <w:rPr>
          <w:b/>
          <w:lang w:eastAsia="en-US"/>
        </w:rPr>
        <w:t xml:space="preserve"> </w:t>
      </w:r>
    </w:p>
    <w:p w:rsidR="00F21C99" w:rsidRPr="00326395" w:rsidRDefault="00F21C99" w:rsidP="00F21C99">
      <w:pPr>
        <w:pStyle w:val="ac"/>
        <w:ind w:left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Описание препарата: раствор цинка сульфата 0,</w:t>
      </w:r>
      <w:r w:rsidR="00A85FA3" w:rsidRPr="00326395">
        <w:rPr>
          <w:rFonts w:ascii="Times New Roman" w:hAnsi="Times New Roman" w:cs="Times New Roman"/>
        </w:rPr>
        <w:t>2</w:t>
      </w:r>
      <w:r w:rsidRPr="00326395">
        <w:rPr>
          <w:rFonts w:ascii="Times New Roman" w:hAnsi="Times New Roman" w:cs="Times New Roman"/>
        </w:rPr>
        <w:t>5% - 100 мл (Solutio Zinci sulfatis 0,</w:t>
      </w:r>
      <w:r w:rsidR="00A85FA3" w:rsidRPr="00326395">
        <w:rPr>
          <w:rFonts w:ascii="Times New Roman" w:hAnsi="Times New Roman" w:cs="Times New Roman"/>
        </w:rPr>
        <w:t>2</w:t>
      </w:r>
      <w:r w:rsidRPr="00326395">
        <w:rPr>
          <w:rFonts w:ascii="Times New Roman" w:hAnsi="Times New Roman" w:cs="Times New Roman"/>
        </w:rPr>
        <w:t>5% - 100 ml)</w:t>
      </w:r>
    </w:p>
    <w:p w:rsidR="00F21C99" w:rsidRPr="00326395" w:rsidRDefault="00A27250" w:rsidP="00A27250">
      <w:pPr>
        <w:spacing w:after="200" w:line="276" w:lineRule="auto"/>
        <w:ind w:left="360"/>
        <w:jc w:val="both"/>
        <w:rPr>
          <w:sz w:val="24"/>
          <w:szCs w:val="24"/>
          <w:lang w:eastAsia="en-US"/>
        </w:rPr>
      </w:pPr>
      <w:r w:rsidRPr="001204C6">
        <w:rPr>
          <w:sz w:val="24"/>
          <w:szCs w:val="24"/>
          <w:u w:val="single"/>
          <w:lang w:eastAsia="en-US"/>
        </w:rPr>
        <w:t xml:space="preserve">1). </w:t>
      </w:r>
      <w:r w:rsidR="00F21C99" w:rsidRPr="001204C6">
        <w:rPr>
          <w:sz w:val="24"/>
          <w:szCs w:val="24"/>
          <w:u w:val="single"/>
          <w:lang w:eastAsia="en-US"/>
        </w:rPr>
        <w:t>Реакции на цинк-ион</w:t>
      </w:r>
      <w:r w:rsidR="00F21C99" w:rsidRPr="00326395">
        <w:rPr>
          <w:sz w:val="24"/>
          <w:szCs w:val="24"/>
          <w:lang w:eastAsia="en-US"/>
        </w:rPr>
        <w:t xml:space="preserve">. </w:t>
      </w:r>
    </w:p>
    <w:p w:rsidR="00F21C99" w:rsidRPr="00326395" w:rsidRDefault="00F21C99" w:rsidP="00F21C99">
      <w:pPr>
        <w:pStyle w:val="ac"/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В пробирку к 2 мл исследуемого раствора прибавляют 0,5 мл раствора сульфида натрия</w:t>
      </w:r>
      <w:r w:rsidR="00BB5BC9" w:rsidRPr="00326395">
        <w:rPr>
          <w:rFonts w:ascii="Times New Roman" w:hAnsi="Times New Roman" w:cs="Times New Roman"/>
        </w:rPr>
        <w:t xml:space="preserve"> (2%)</w:t>
      </w:r>
      <w:r w:rsidRPr="00326395">
        <w:rPr>
          <w:rFonts w:ascii="Times New Roman" w:hAnsi="Times New Roman" w:cs="Times New Roman"/>
        </w:rPr>
        <w:t xml:space="preserve">. </w:t>
      </w:r>
      <w:r w:rsidR="008E0D97" w:rsidRPr="00326395">
        <w:rPr>
          <w:rFonts w:ascii="Times New Roman" w:hAnsi="Times New Roman" w:cs="Times New Roman"/>
        </w:rPr>
        <w:t>Пробы отобрать градуировочной пипеткой.</w:t>
      </w:r>
    </w:p>
    <w:p w:rsidR="00F21C99" w:rsidRPr="00326395" w:rsidRDefault="00F21C99" w:rsidP="00F21C99">
      <w:pPr>
        <w:pStyle w:val="ac"/>
        <w:ind w:left="360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>Примечание: образуется белый осадок, нерастворимый в разведенной уксусной кислоте</w:t>
      </w:r>
      <w:r w:rsidR="00BB5BC9" w:rsidRPr="00326395">
        <w:rPr>
          <w:rFonts w:ascii="Times New Roman" w:hAnsi="Times New Roman" w:cs="Times New Roman"/>
          <w:i/>
        </w:rPr>
        <w:t xml:space="preserve"> (30%)</w:t>
      </w:r>
      <w:r w:rsidRPr="00326395">
        <w:rPr>
          <w:rFonts w:ascii="Times New Roman" w:hAnsi="Times New Roman" w:cs="Times New Roman"/>
          <w:i/>
        </w:rPr>
        <w:t xml:space="preserve"> и легко растворимый в разведенной хлороводородной кислоте</w:t>
      </w:r>
      <w:r w:rsidR="00BB5BC9" w:rsidRPr="00326395">
        <w:rPr>
          <w:rFonts w:ascii="Times New Roman" w:hAnsi="Times New Roman" w:cs="Times New Roman"/>
          <w:i/>
        </w:rPr>
        <w:t xml:space="preserve"> (8,3%)</w:t>
      </w:r>
      <w:r w:rsidRPr="00326395">
        <w:rPr>
          <w:rFonts w:ascii="Times New Roman" w:hAnsi="Times New Roman" w:cs="Times New Roman"/>
          <w:i/>
        </w:rPr>
        <w:t>.</w:t>
      </w:r>
    </w:p>
    <w:p w:rsidR="00F21C99" w:rsidRPr="00326395" w:rsidRDefault="00F21C99" w:rsidP="00F21C99">
      <w:pPr>
        <w:pStyle w:val="ac"/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</w:rPr>
        <w:t>Провести идентификацию полученного осадка (сульфида цинка)</w:t>
      </w:r>
      <w:r w:rsidRPr="00326395">
        <w:rPr>
          <w:rFonts w:ascii="Times New Roman" w:hAnsi="Times New Roman" w:cs="Times New Roman"/>
          <w:i/>
        </w:rPr>
        <w:t>.</w:t>
      </w:r>
    </w:p>
    <w:p w:rsidR="00F21C99" w:rsidRPr="00326395" w:rsidRDefault="00F21C99" w:rsidP="00A27250">
      <w:pPr>
        <w:pStyle w:val="ac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</w:rPr>
        <w:t xml:space="preserve">Полученный </w:t>
      </w:r>
      <w:r w:rsidR="00BD2EB8" w:rsidRPr="00326395">
        <w:rPr>
          <w:rFonts w:ascii="Times New Roman" w:hAnsi="Times New Roman" w:cs="Times New Roman"/>
        </w:rPr>
        <w:t>раствор с осад</w:t>
      </w:r>
      <w:r w:rsidRPr="00326395">
        <w:rPr>
          <w:rFonts w:ascii="Times New Roman" w:hAnsi="Times New Roman" w:cs="Times New Roman"/>
        </w:rPr>
        <w:t>к</w:t>
      </w:r>
      <w:r w:rsidR="00BD2EB8" w:rsidRPr="00326395">
        <w:rPr>
          <w:rFonts w:ascii="Times New Roman" w:hAnsi="Times New Roman" w:cs="Times New Roman"/>
        </w:rPr>
        <w:t>ом</w:t>
      </w:r>
      <w:r w:rsidRPr="00326395">
        <w:rPr>
          <w:rFonts w:ascii="Times New Roman" w:hAnsi="Times New Roman" w:cs="Times New Roman"/>
        </w:rPr>
        <w:t xml:space="preserve"> разделить на две части в пробирк</w:t>
      </w:r>
      <w:r w:rsidR="00DB40A9" w:rsidRPr="00326395">
        <w:rPr>
          <w:rFonts w:ascii="Times New Roman" w:hAnsi="Times New Roman" w:cs="Times New Roman"/>
        </w:rPr>
        <w:t>и</w:t>
      </w:r>
      <w:r w:rsidRPr="00326395">
        <w:rPr>
          <w:rFonts w:ascii="Times New Roman" w:hAnsi="Times New Roman" w:cs="Times New Roman"/>
        </w:rPr>
        <w:t xml:space="preserve">. В одну пробирку </w:t>
      </w:r>
      <w:r w:rsidR="00BD2EB8" w:rsidRPr="00326395">
        <w:rPr>
          <w:rFonts w:ascii="Times New Roman" w:hAnsi="Times New Roman" w:cs="Times New Roman"/>
        </w:rPr>
        <w:t xml:space="preserve">с осадком </w:t>
      </w:r>
      <w:r w:rsidRPr="00326395">
        <w:rPr>
          <w:rFonts w:ascii="Times New Roman" w:hAnsi="Times New Roman" w:cs="Times New Roman"/>
        </w:rPr>
        <w:t xml:space="preserve">добавить 5-6 капель уксусной кислоты, в другую пробирку с осадком добавить 5-6 капель хлороводородной кислоты. </w:t>
      </w:r>
    </w:p>
    <w:p w:rsidR="00F21C99" w:rsidRPr="00326395" w:rsidRDefault="00F21C99" w:rsidP="00F21C99">
      <w:pPr>
        <w:pStyle w:val="ac"/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lastRenderedPageBreak/>
        <w:t xml:space="preserve">В пробирку к 2 мл раствора препарата  прибавляют 0,5 мл раствора </w:t>
      </w:r>
      <w:r w:rsidR="00A85FA3" w:rsidRPr="00326395">
        <w:rPr>
          <w:rFonts w:ascii="Times New Roman" w:hAnsi="Times New Roman" w:cs="Times New Roman"/>
        </w:rPr>
        <w:t>5% гексоцианноферрат (II) калия (жёлтая кровяная соль)</w:t>
      </w:r>
      <w:r w:rsidRPr="00326395">
        <w:rPr>
          <w:rFonts w:ascii="Times New Roman" w:hAnsi="Times New Roman" w:cs="Times New Roman"/>
        </w:rPr>
        <w:t xml:space="preserve">. </w:t>
      </w:r>
      <w:r w:rsidR="00222367" w:rsidRPr="00326395">
        <w:rPr>
          <w:rFonts w:ascii="Times New Roman" w:hAnsi="Times New Roman" w:cs="Times New Roman"/>
        </w:rPr>
        <w:t>Пробы отобрать градуировочной пипеткой</w:t>
      </w:r>
    </w:p>
    <w:p w:rsidR="00F21C99" w:rsidRPr="00326395" w:rsidRDefault="00F21C99" w:rsidP="00F21C99">
      <w:pPr>
        <w:pStyle w:val="ac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 xml:space="preserve">Примечание: образуется белый осадок, нерастворимый в разведенной хлороводородной кислоте. </w:t>
      </w:r>
    </w:p>
    <w:p w:rsidR="00F21C99" w:rsidRPr="00326395" w:rsidRDefault="00F21C99" w:rsidP="00A27250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Провести идентификацию осадка.</w:t>
      </w:r>
    </w:p>
    <w:p w:rsidR="00F21C99" w:rsidRPr="00326395" w:rsidRDefault="00BD2EB8" w:rsidP="00F21C99">
      <w:pPr>
        <w:pStyle w:val="ac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В п</w:t>
      </w:r>
      <w:r w:rsidR="00F21C99" w:rsidRPr="00326395">
        <w:rPr>
          <w:rFonts w:ascii="Times New Roman" w:hAnsi="Times New Roman" w:cs="Times New Roman"/>
        </w:rPr>
        <w:t xml:space="preserve">олученный </w:t>
      </w:r>
      <w:r w:rsidRPr="00326395">
        <w:rPr>
          <w:rFonts w:ascii="Times New Roman" w:hAnsi="Times New Roman" w:cs="Times New Roman"/>
        </w:rPr>
        <w:t>раствор с осад</w:t>
      </w:r>
      <w:r w:rsidR="00F21C99" w:rsidRPr="00326395">
        <w:rPr>
          <w:rFonts w:ascii="Times New Roman" w:hAnsi="Times New Roman" w:cs="Times New Roman"/>
        </w:rPr>
        <w:t>к</w:t>
      </w:r>
      <w:r w:rsidRPr="00326395">
        <w:rPr>
          <w:rFonts w:ascii="Times New Roman" w:hAnsi="Times New Roman" w:cs="Times New Roman"/>
        </w:rPr>
        <w:t>ом</w:t>
      </w:r>
      <w:r w:rsidR="00F21C99" w:rsidRPr="00326395">
        <w:rPr>
          <w:rFonts w:ascii="Times New Roman" w:hAnsi="Times New Roman" w:cs="Times New Roman"/>
        </w:rPr>
        <w:t xml:space="preserve"> прилить 5-6 капель хлороводородной кислоты.</w:t>
      </w:r>
    </w:p>
    <w:p w:rsidR="00F21C99" w:rsidRPr="001204C6" w:rsidRDefault="00A27250" w:rsidP="00A27250">
      <w:pPr>
        <w:ind w:left="360"/>
        <w:jc w:val="both"/>
        <w:rPr>
          <w:sz w:val="24"/>
          <w:szCs w:val="24"/>
          <w:u w:val="single"/>
        </w:rPr>
      </w:pPr>
      <w:r w:rsidRPr="001204C6">
        <w:rPr>
          <w:sz w:val="24"/>
          <w:szCs w:val="24"/>
          <w:u w:val="single"/>
        </w:rPr>
        <w:t xml:space="preserve">2). </w:t>
      </w:r>
      <w:r w:rsidR="00F21C99" w:rsidRPr="001204C6">
        <w:rPr>
          <w:sz w:val="24"/>
          <w:szCs w:val="24"/>
          <w:u w:val="single"/>
        </w:rPr>
        <w:t xml:space="preserve">Реакции на сульфат-ион. </w:t>
      </w:r>
    </w:p>
    <w:p w:rsidR="00F21C99" w:rsidRPr="00326395" w:rsidRDefault="00F21C99" w:rsidP="00A27250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В пробирку к 2 мл исследуемого раствора прибавляют 0,5 мл раствора хлорида бария. </w:t>
      </w:r>
      <w:r w:rsidR="00222367" w:rsidRPr="00326395">
        <w:rPr>
          <w:rFonts w:ascii="Times New Roman" w:hAnsi="Times New Roman" w:cs="Times New Roman"/>
        </w:rPr>
        <w:t>Пробы отобрать градуировочной пипеткой.</w:t>
      </w:r>
    </w:p>
    <w:p w:rsidR="00F21C99" w:rsidRPr="00326395" w:rsidRDefault="00F21C99" w:rsidP="00F21C99">
      <w:pPr>
        <w:pStyle w:val="ac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>ВНИМАНИЕ! Пробу раствора хлорида бария отбирает технический эксперт площадки.</w:t>
      </w:r>
    </w:p>
    <w:p w:rsidR="00F21C99" w:rsidRPr="00326395" w:rsidRDefault="00F21C99" w:rsidP="00F21C99">
      <w:pPr>
        <w:pStyle w:val="ac"/>
        <w:jc w:val="both"/>
        <w:rPr>
          <w:rFonts w:ascii="Times New Roman" w:hAnsi="Times New Roman" w:cs="Times New Roman"/>
          <w:i/>
        </w:rPr>
      </w:pPr>
      <w:r w:rsidRPr="00326395">
        <w:rPr>
          <w:rFonts w:ascii="Times New Roman" w:hAnsi="Times New Roman" w:cs="Times New Roman"/>
          <w:i/>
        </w:rPr>
        <w:t xml:space="preserve">Примечание: образуется белый осадок, нерастворимый в разведенных минеральных кислотах. </w:t>
      </w:r>
    </w:p>
    <w:p w:rsidR="00F21C99" w:rsidRPr="00326395" w:rsidRDefault="00F21C99" w:rsidP="00A27250">
      <w:pPr>
        <w:pStyle w:val="ac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Идентификация осадка (сульфата бария)</w:t>
      </w:r>
    </w:p>
    <w:p w:rsidR="00F21C99" w:rsidRPr="00326395" w:rsidRDefault="00F21C99" w:rsidP="00F21C99">
      <w:pPr>
        <w:pStyle w:val="ac"/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Полученный </w:t>
      </w:r>
      <w:r w:rsidR="00175757" w:rsidRPr="00326395">
        <w:rPr>
          <w:rFonts w:ascii="Times New Roman" w:hAnsi="Times New Roman" w:cs="Times New Roman"/>
        </w:rPr>
        <w:t>раствор с осад</w:t>
      </w:r>
      <w:r w:rsidRPr="00326395">
        <w:rPr>
          <w:rFonts w:ascii="Times New Roman" w:hAnsi="Times New Roman" w:cs="Times New Roman"/>
        </w:rPr>
        <w:t>к</w:t>
      </w:r>
      <w:r w:rsidR="00175757" w:rsidRPr="00326395">
        <w:rPr>
          <w:rFonts w:ascii="Times New Roman" w:hAnsi="Times New Roman" w:cs="Times New Roman"/>
        </w:rPr>
        <w:t>ом</w:t>
      </w:r>
      <w:r w:rsidRPr="00326395">
        <w:rPr>
          <w:rFonts w:ascii="Times New Roman" w:hAnsi="Times New Roman" w:cs="Times New Roman"/>
        </w:rPr>
        <w:t xml:space="preserve"> разделить на две части в пробирки. В одну пробирку добавит 5-6 капель раствора серной кислоты, а во вторую 4-5 капель азотной кислоты.</w:t>
      </w:r>
    </w:p>
    <w:p w:rsidR="00A85FA3" w:rsidRPr="00326395" w:rsidRDefault="00A85FA3" w:rsidP="00A85FA3">
      <w:pPr>
        <w:jc w:val="both"/>
        <w:rPr>
          <w:b/>
          <w:sz w:val="24"/>
          <w:szCs w:val="24"/>
          <w:lang w:eastAsia="en-US"/>
        </w:rPr>
      </w:pPr>
      <w:r w:rsidRPr="00326395">
        <w:rPr>
          <w:b/>
          <w:sz w:val="24"/>
          <w:szCs w:val="24"/>
          <w:lang w:eastAsia="en-US"/>
        </w:rPr>
        <w:t xml:space="preserve">Методика определения подлинности препарата </w:t>
      </w:r>
      <w:r w:rsidR="00594FEF" w:rsidRPr="00326395">
        <w:rPr>
          <w:b/>
          <w:sz w:val="24"/>
          <w:szCs w:val="24"/>
          <w:lang w:eastAsia="en-US"/>
        </w:rPr>
        <w:t>раствора витамина B1 (тиамин)</w:t>
      </w:r>
    </w:p>
    <w:p w:rsidR="00A85FA3" w:rsidRPr="00326395" w:rsidRDefault="00A85FA3" w:rsidP="00A85FA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Приготовить диазоректив. Для этого надо отобрать капиллярной (капельной) пипеткой 5 капель 1%</w:t>
      </w:r>
      <w:r w:rsidR="00594FEF" w:rsidRPr="00326395">
        <w:rPr>
          <w:rFonts w:ascii="Times New Roman" w:hAnsi="Times New Roman" w:cs="Times New Roman"/>
        </w:rPr>
        <w:t xml:space="preserve"> раствора сульфаниловой кислоты и 5 капель 1% раствора нитрита натрия. Смешать.</w:t>
      </w:r>
    </w:p>
    <w:p w:rsidR="00594FEF" w:rsidRPr="00326395" w:rsidRDefault="00594FEF" w:rsidP="00A85FA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Затем к диазореактиву прибавить ( при помощи капилярной\капельной пипетки) 1-2 капли 5% раствора тиамина и затем по стенке, наклонив пробирку, осторожно добавить 5-7 капель 10% раствора карбоната натрия. </w:t>
      </w:r>
    </w:p>
    <w:p w:rsidR="00594FEF" w:rsidRPr="00326395" w:rsidRDefault="00594FEF" w:rsidP="00594FEF">
      <w:pPr>
        <w:ind w:left="360"/>
        <w:jc w:val="both"/>
        <w:rPr>
          <w:rFonts w:eastAsia="Calibri"/>
          <w:i/>
          <w:sz w:val="24"/>
          <w:szCs w:val="24"/>
          <w:lang w:eastAsia="en-US" w:bidi="hi-IN"/>
        </w:rPr>
      </w:pPr>
      <w:r w:rsidRPr="00326395">
        <w:rPr>
          <w:rFonts w:eastAsia="Calibri"/>
          <w:i/>
          <w:sz w:val="24"/>
          <w:szCs w:val="24"/>
          <w:lang w:eastAsia="en-US" w:bidi="hi-IN"/>
        </w:rPr>
        <w:t>Примечание: на границе двух жидкостей образуется оранжево-красное кольцо. Для наблюдения кольца лучше использовать экран (белую поверхность).</w:t>
      </w:r>
    </w:p>
    <w:p w:rsidR="00326395" w:rsidRPr="00326395" w:rsidRDefault="00326395" w:rsidP="00594FEF">
      <w:pPr>
        <w:jc w:val="both"/>
        <w:rPr>
          <w:b/>
          <w:sz w:val="24"/>
          <w:szCs w:val="24"/>
          <w:lang w:eastAsia="en-US"/>
        </w:rPr>
      </w:pPr>
    </w:p>
    <w:p w:rsidR="00594FEF" w:rsidRPr="00326395" w:rsidRDefault="00594FEF" w:rsidP="00594FEF">
      <w:pPr>
        <w:jc w:val="both"/>
        <w:rPr>
          <w:b/>
          <w:sz w:val="24"/>
          <w:szCs w:val="24"/>
          <w:lang w:eastAsia="en-US"/>
        </w:rPr>
      </w:pPr>
      <w:r w:rsidRPr="00326395">
        <w:rPr>
          <w:b/>
          <w:sz w:val="24"/>
          <w:szCs w:val="24"/>
          <w:lang w:eastAsia="en-US"/>
        </w:rPr>
        <w:t xml:space="preserve">Методика определения подлинности препарата раствора витамина </w:t>
      </w:r>
      <w:r w:rsidR="00326395" w:rsidRPr="00326395">
        <w:rPr>
          <w:b/>
          <w:sz w:val="24"/>
          <w:szCs w:val="24"/>
          <w:lang w:eastAsia="en-US"/>
        </w:rPr>
        <w:t>С</w:t>
      </w:r>
      <w:r w:rsidRPr="00326395">
        <w:rPr>
          <w:b/>
          <w:sz w:val="24"/>
          <w:szCs w:val="24"/>
          <w:lang w:eastAsia="en-US"/>
        </w:rPr>
        <w:t xml:space="preserve"> (</w:t>
      </w:r>
      <w:r w:rsidR="00326395" w:rsidRPr="00326395">
        <w:rPr>
          <w:b/>
          <w:sz w:val="24"/>
          <w:szCs w:val="24"/>
          <w:lang w:eastAsia="en-US"/>
        </w:rPr>
        <w:t>аскорбиновая кислота</w:t>
      </w:r>
      <w:r w:rsidRPr="00326395">
        <w:rPr>
          <w:b/>
          <w:sz w:val="24"/>
          <w:szCs w:val="24"/>
          <w:lang w:eastAsia="en-US"/>
        </w:rPr>
        <w:t>)</w:t>
      </w:r>
    </w:p>
    <w:p w:rsidR="00594FEF" w:rsidRPr="00326395" w:rsidRDefault="00326395" w:rsidP="00326395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В двух пробирках (опыт и контроль) смешать по 1 капле 0,01% раствор метиленовой сини и 1 капле 10% раствора гидрокарбоната натрия.</w:t>
      </w:r>
    </w:p>
    <w:p w:rsidR="00326395" w:rsidRPr="00326395" w:rsidRDefault="00326395" w:rsidP="00326395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В опытную пробирку добавить 5 капель </w:t>
      </w:r>
      <w:r w:rsidR="005D4B76">
        <w:rPr>
          <w:rFonts w:ascii="Times New Roman" w:hAnsi="Times New Roman" w:cs="Times New Roman"/>
        </w:rPr>
        <w:t>5</w:t>
      </w:r>
      <w:r w:rsidRPr="00326395">
        <w:rPr>
          <w:rFonts w:ascii="Times New Roman" w:hAnsi="Times New Roman" w:cs="Times New Roman"/>
        </w:rPr>
        <w:t>% раствора витамина С, а в контрольную – столько же дистиллированной воды.</w:t>
      </w:r>
    </w:p>
    <w:p w:rsidR="00326395" w:rsidRPr="00326395" w:rsidRDefault="00326395" w:rsidP="00326395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Нагреть растворы в пробирках. Нагревание произвести на спиртовке. (Внимание! Не кипятить!)</w:t>
      </w:r>
    </w:p>
    <w:p w:rsidR="00326395" w:rsidRPr="00326395" w:rsidRDefault="00326395" w:rsidP="00326395">
      <w:pPr>
        <w:jc w:val="both"/>
        <w:rPr>
          <w:rFonts w:eastAsia="Calibri"/>
          <w:i/>
          <w:sz w:val="24"/>
          <w:szCs w:val="24"/>
          <w:lang w:eastAsia="en-US" w:bidi="hi-IN"/>
        </w:rPr>
      </w:pPr>
      <w:r w:rsidRPr="00326395">
        <w:rPr>
          <w:rFonts w:eastAsia="Calibri"/>
          <w:i/>
          <w:sz w:val="24"/>
          <w:szCs w:val="24"/>
          <w:lang w:eastAsia="en-US" w:bidi="hi-IN"/>
        </w:rPr>
        <w:t>Примечание: нагревание приводит к обесцвечиванию жидкости в опытной пробе.</w:t>
      </w:r>
    </w:p>
    <w:p w:rsidR="00326395" w:rsidRPr="00326395" w:rsidRDefault="00326395" w:rsidP="00594FEF">
      <w:pPr>
        <w:jc w:val="both"/>
        <w:rPr>
          <w:rFonts w:eastAsia="Calibri"/>
          <w:i/>
          <w:sz w:val="24"/>
          <w:szCs w:val="24"/>
          <w:lang w:eastAsia="en-US" w:bidi="hi-IN"/>
        </w:rPr>
      </w:pPr>
    </w:p>
    <w:p w:rsidR="00F21C99" w:rsidRPr="00326395" w:rsidRDefault="00F21C99" w:rsidP="00F21C99">
      <w:pPr>
        <w:jc w:val="both"/>
        <w:rPr>
          <w:b/>
          <w:sz w:val="24"/>
          <w:szCs w:val="24"/>
        </w:rPr>
      </w:pPr>
      <w:r w:rsidRPr="00326395">
        <w:rPr>
          <w:b/>
          <w:sz w:val="24"/>
          <w:szCs w:val="24"/>
        </w:rPr>
        <w:t xml:space="preserve">Модуль </w:t>
      </w:r>
      <w:r w:rsidR="00846477" w:rsidRPr="00326395">
        <w:rPr>
          <w:b/>
          <w:sz w:val="24"/>
          <w:szCs w:val="24"/>
        </w:rPr>
        <w:t>3</w:t>
      </w:r>
      <w:r w:rsidRPr="00326395">
        <w:rPr>
          <w:b/>
          <w:sz w:val="24"/>
          <w:szCs w:val="24"/>
        </w:rPr>
        <w:t xml:space="preserve">. </w:t>
      </w:r>
      <w:r w:rsidR="00565431" w:rsidRPr="00326395">
        <w:rPr>
          <w:b/>
          <w:sz w:val="24"/>
          <w:szCs w:val="24"/>
        </w:rPr>
        <w:t>Проведение анализа твёрдых лекарственных препаратов</w:t>
      </w:r>
      <w:r w:rsidRPr="00326395">
        <w:rPr>
          <w:b/>
          <w:sz w:val="24"/>
          <w:szCs w:val="24"/>
        </w:rPr>
        <w:t xml:space="preserve">. </w:t>
      </w:r>
    </w:p>
    <w:p w:rsidR="000527A5" w:rsidRPr="00326395" w:rsidRDefault="00E2788B" w:rsidP="004176DB">
      <w:pPr>
        <w:ind w:firstLine="709"/>
        <w:jc w:val="both"/>
        <w:rPr>
          <w:sz w:val="24"/>
          <w:szCs w:val="24"/>
        </w:rPr>
      </w:pPr>
      <w:r w:rsidRPr="00326395">
        <w:rPr>
          <w:sz w:val="24"/>
          <w:szCs w:val="24"/>
        </w:rPr>
        <w:t>Обратите внимание, что получения воспроизводимых результатов анализа необходимо провести параллельные определения!</w:t>
      </w:r>
      <w:r w:rsidR="000527A5" w:rsidRPr="00326395">
        <w:rPr>
          <w:sz w:val="24"/>
          <w:szCs w:val="24"/>
        </w:rPr>
        <w:t xml:space="preserve"> </w:t>
      </w:r>
    </w:p>
    <w:p w:rsidR="000527A5" w:rsidRPr="00326395" w:rsidRDefault="000527A5" w:rsidP="004176DB">
      <w:pPr>
        <w:ind w:firstLine="709"/>
        <w:jc w:val="both"/>
        <w:rPr>
          <w:sz w:val="24"/>
          <w:szCs w:val="24"/>
        </w:rPr>
      </w:pPr>
      <w:r w:rsidRPr="00326395">
        <w:rPr>
          <w:sz w:val="24"/>
          <w:szCs w:val="24"/>
        </w:rPr>
        <w:t>Описание препарата: кислота аскорбиновая 0,1 (Acidi ascorbinici 0,1) . Состав: кислоты аскорбиновой 0,1; глюкозы 0,5.</w:t>
      </w:r>
    </w:p>
    <w:p w:rsidR="00E2788B" w:rsidRPr="00326395" w:rsidRDefault="00E2788B" w:rsidP="00E2788B">
      <w:pPr>
        <w:pStyle w:val="ac"/>
        <w:ind w:left="0" w:firstLine="709"/>
        <w:jc w:val="both"/>
        <w:rPr>
          <w:rFonts w:ascii="Times New Roman" w:hAnsi="Times New Roman" w:cs="Times New Roman"/>
        </w:rPr>
      </w:pPr>
    </w:p>
    <w:p w:rsidR="00F21C99" w:rsidRPr="00326395" w:rsidRDefault="000527A5" w:rsidP="00F21C99">
      <w:pPr>
        <w:jc w:val="both"/>
        <w:rPr>
          <w:b/>
          <w:sz w:val="24"/>
          <w:szCs w:val="24"/>
        </w:rPr>
      </w:pPr>
      <w:r w:rsidRPr="00326395">
        <w:rPr>
          <w:b/>
          <w:sz w:val="24"/>
          <w:szCs w:val="24"/>
        </w:rPr>
        <w:lastRenderedPageBreak/>
        <w:t>Методика обнаружения кислоты аскорбиновой в препарате аскорбиновой кислоты</w:t>
      </w:r>
      <w:r w:rsidR="00F21C99" w:rsidRPr="00326395">
        <w:rPr>
          <w:b/>
          <w:sz w:val="24"/>
          <w:szCs w:val="24"/>
        </w:rPr>
        <w:t>.</w:t>
      </w:r>
    </w:p>
    <w:p w:rsidR="00F21C99" w:rsidRPr="00326395" w:rsidRDefault="00F21C99" w:rsidP="000527A5">
      <w:pPr>
        <w:spacing w:after="200" w:line="276" w:lineRule="auto"/>
        <w:ind w:firstLine="709"/>
        <w:jc w:val="both"/>
        <w:rPr>
          <w:sz w:val="24"/>
          <w:szCs w:val="24"/>
        </w:rPr>
      </w:pPr>
      <w:r w:rsidRPr="00326395">
        <w:rPr>
          <w:sz w:val="24"/>
          <w:szCs w:val="24"/>
        </w:rPr>
        <w:t xml:space="preserve">Растирают пестиком в фарфоровой </w:t>
      </w:r>
      <w:r w:rsidR="00063AE9" w:rsidRPr="00326395">
        <w:rPr>
          <w:sz w:val="24"/>
          <w:szCs w:val="24"/>
        </w:rPr>
        <w:t>ступке</w:t>
      </w:r>
      <w:r w:rsidRPr="00326395">
        <w:rPr>
          <w:sz w:val="24"/>
          <w:szCs w:val="24"/>
        </w:rPr>
        <w:t xml:space="preserve"> таблетку аскорбиновой кислоты. Отбирают пробу препарата равную 0,01г. Пробу переносят в пробирку и прибавляют 2-3 капли дистиллированной воды. Затем по 1-2 капли гексацианоферрата (II) калия и железа (III) хлорида. </w:t>
      </w:r>
    </w:p>
    <w:p w:rsidR="00F21C99" w:rsidRPr="00326395" w:rsidRDefault="00F21C99" w:rsidP="00F21C99">
      <w:pPr>
        <w:ind w:left="360"/>
        <w:rPr>
          <w:i/>
          <w:sz w:val="24"/>
          <w:szCs w:val="24"/>
        </w:rPr>
      </w:pPr>
      <w:r w:rsidRPr="00326395">
        <w:rPr>
          <w:i/>
          <w:sz w:val="24"/>
          <w:szCs w:val="24"/>
        </w:rPr>
        <w:t>Примечание: появляется синее окрашивание, подтверждающее наличие аскорбиновой кислоты в лекарственном препарате</w:t>
      </w:r>
    </w:p>
    <w:p w:rsidR="00F21C99" w:rsidRPr="00326395" w:rsidRDefault="00F21C99" w:rsidP="000527A5">
      <w:pPr>
        <w:spacing w:after="200" w:line="276" w:lineRule="auto"/>
        <w:ind w:firstLine="709"/>
        <w:jc w:val="both"/>
        <w:rPr>
          <w:sz w:val="24"/>
          <w:szCs w:val="24"/>
        </w:rPr>
      </w:pPr>
      <w:r w:rsidRPr="00326395">
        <w:rPr>
          <w:sz w:val="24"/>
          <w:szCs w:val="24"/>
        </w:rPr>
        <w:t>Растирают пестиком в фарфоровой чашке таблетку аскорбиновой кислоты. Отбирают пробу препарата равную 0,01г. Пробу переносят в пробирку и прибавляют 3-5 капель воды и 2-3 капли раствора серебра нитрата.</w:t>
      </w:r>
    </w:p>
    <w:p w:rsidR="00F21C99" w:rsidRPr="00326395" w:rsidRDefault="00F21C99" w:rsidP="00F21C99">
      <w:pPr>
        <w:ind w:left="720"/>
        <w:jc w:val="both"/>
        <w:rPr>
          <w:i/>
          <w:sz w:val="24"/>
          <w:szCs w:val="24"/>
        </w:rPr>
      </w:pPr>
      <w:r w:rsidRPr="00326395">
        <w:rPr>
          <w:i/>
          <w:sz w:val="24"/>
          <w:szCs w:val="24"/>
        </w:rPr>
        <w:t xml:space="preserve">Примечание: выделяется металлическое серебро в виде серого осадка. </w:t>
      </w:r>
    </w:p>
    <w:p w:rsidR="000527A5" w:rsidRPr="00326395" w:rsidRDefault="000527A5" w:rsidP="00F21C99">
      <w:pPr>
        <w:rPr>
          <w:b/>
          <w:sz w:val="24"/>
          <w:szCs w:val="24"/>
        </w:rPr>
      </w:pPr>
    </w:p>
    <w:p w:rsidR="00F21C99" w:rsidRPr="00326395" w:rsidRDefault="000527A5" w:rsidP="00F21C99">
      <w:pPr>
        <w:rPr>
          <w:sz w:val="24"/>
          <w:szCs w:val="24"/>
        </w:rPr>
      </w:pPr>
      <w:r w:rsidRPr="00326395">
        <w:rPr>
          <w:b/>
          <w:sz w:val="24"/>
          <w:szCs w:val="24"/>
        </w:rPr>
        <w:t>Методика обнаружения глюкозы в препарате аскорбиновой кислоты</w:t>
      </w:r>
      <w:r w:rsidR="00F21C99" w:rsidRPr="00326395">
        <w:rPr>
          <w:sz w:val="24"/>
          <w:szCs w:val="24"/>
        </w:rPr>
        <w:t xml:space="preserve">. </w:t>
      </w:r>
    </w:p>
    <w:p w:rsidR="00F21C99" w:rsidRPr="00326395" w:rsidRDefault="00F21C99" w:rsidP="00F21C99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26395">
        <w:rPr>
          <w:sz w:val="24"/>
          <w:szCs w:val="24"/>
        </w:rPr>
        <w:t xml:space="preserve">Растирают пестиком в фарфоровой чашке таблетку аскорбиновой кислоты. Отбирают пробу препарата равную 0,01г. </w:t>
      </w:r>
    </w:p>
    <w:p w:rsidR="00F21C99" w:rsidRPr="00326395" w:rsidRDefault="00F21C99" w:rsidP="00F21C99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26395">
        <w:rPr>
          <w:sz w:val="24"/>
          <w:szCs w:val="24"/>
        </w:rPr>
        <w:t xml:space="preserve">Пробу переносят в пробирку и прибавляют 0,01 г тимола, 1-2 капли воды и 5-6 капель концентрированной кислоты серной </w:t>
      </w:r>
      <w:r w:rsidRPr="00326395">
        <w:rPr>
          <w:b/>
          <w:sz w:val="24"/>
          <w:szCs w:val="24"/>
        </w:rPr>
        <w:t>(добавление кислоты производит технический эксперт площадки)</w:t>
      </w:r>
      <w:r w:rsidRPr="00326395">
        <w:rPr>
          <w:sz w:val="24"/>
          <w:szCs w:val="24"/>
        </w:rPr>
        <w:t xml:space="preserve">. </w:t>
      </w:r>
    </w:p>
    <w:p w:rsidR="00F21C99" w:rsidRPr="00326395" w:rsidRDefault="00F21C99" w:rsidP="00F21C99">
      <w:pPr>
        <w:ind w:left="360"/>
        <w:rPr>
          <w:i/>
          <w:sz w:val="24"/>
          <w:szCs w:val="24"/>
        </w:rPr>
      </w:pPr>
      <w:r w:rsidRPr="00326395">
        <w:rPr>
          <w:i/>
          <w:sz w:val="24"/>
          <w:szCs w:val="24"/>
        </w:rPr>
        <w:t xml:space="preserve">Примечание: появляется фиолетово-красное окрашивание. </w:t>
      </w:r>
    </w:p>
    <w:p w:rsidR="002D705E" w:rsidRPr="00326395" w:rsidRDefault="002D705E" w:rsidP="00F21C99">
      <w:pPr>
        <w:rPr>
          <w:b/>
          <w:sz w:val="24"/>
          <w:szCs w:val="24"/>
        </w:rPr>
      </w:pPr>
    </w:p>
    <w:p w:rsidR="00846477" w:rsidRPr="00326395" w:rsidRDefault="000527A5" w:rsidP="00F21C99">
      <w:pPr>
        <w:rPr>
          <w:b/>
          <w:sz w:val="24"/>
          <w:szCs w:val="24"/>
        </w:rPr>
      </w:pPr>
      <w:r w:rsidRPr="00326395">
        <w:rPr>
          <w:b/>
          <w:sz w:val="24"/>
          <w:szCs w:val="24"/>
        </w:rPr>
        <w:t>Методика к</w:t>
      </w:r>
      <w:r w:rsidR="00846477" w:rsidRPr="00326395">
        <w:rPr>
          <w:b/>
          <w:sz w:val="24"/>
          <w:szCs w:val="24"/>
        </w:rPr>
        <w:t>алибровк</w:t>
      </w:r>
      <w:r w:rsidRPr="00326395">
        <w:rPr>
          <w:b/>
          <w:sz w:val="24"/>
          <w:szCs w:val="24"/>
        </w:rPr>
        <w:t>и</w:t>
      </w:r>
      <w:r w:rsidR="00846477" w:rsidRPr="00326395">
        <w:rPr>
          <w:b/>
          <w:sz w:val="24"/>
          <w:szCs w:val="24"/>
        </w:rPr>
        <w:t xml:space="preserve"> </w:t>
      </w:r>
      <w:r w:rsidR="000C6FD0" w:rsidRPr="00326395">
        <w:rPr>
          <w:b/>
          <w:sz w:val="24"/>
          <w:szCs w:val="24"/>
        </w:rPr>
        <w:t>pH-</w:t>
      </w:r>
      <w:r w:rsidR="00846477" w:rsidRPr="00326395">
        <w:rPr>
          <w:b/>
          <w:sz w:val="24"/>
          <w:szCs w:val="24"/>
        </w:rPr>
        <w:t xml:space="preserve">датчика </w:t>
      </w:r>
    </w:p>
    <w:p w:rsidR="00DC5707" w:rsidRPr="00326395" w:rsidRDefault="000527A5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 xml:space="preserve">Приготовить буферные растворы для калибровки. Для этого </w:t>
      </w:r>
      <w:r w:rsidR="00DC5707" w:rsidRPr="00326395">
        <w:rPr>
          <w:rFonts w:ascii="Times New Roman" w:hAnsi="Times New Roman" w:cs="Times New Roman"/>
        </w:rPr>
        <w:t xml:space="preserve">каждую </w:t>
      </w:r>
      <w:r w:rsidRPr="00326395">
        <w:rPr>
          <w:rFonts w:ascii="Times New Roman" w:hAnsi="Times New Roman" w:cs="Times New Roman"/>
        </w:rPr>
        <w:t>капсулу со значением pH=4</w:t>
      </w:r>
      <w:r w:rsidR="00DC5707" w:rsidRPr="00326395">
        <w:rPr>
          <w:rFonts w:ascii="Times New Roman" w:hAnsi="Times New Roman" w:cs="Times New Roman"/>
        </w:rPr>
        <w:t xml:space="preserve"> и pH=10 растворить в стаканах с дистиллированной водой. </w:t>
      </w:r>
    </w:p>
    <w:p w:rsidR="00DC5707" w:rsidRPr="00326395" w:rsidRDefault="00DC5707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Достать электрод из защитного резервуара. Промыть мембрану дистиллированной водой из промывалки.</w:t>
      </w:r>
    </w:p>
    <w:p w:rsidR="00DC5707" w:rsidRPr="00326395" w:rsidRDefault="00DC5707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Опустить электрод в первый буферный раствор. Запустить интерфейс для определения числового значения. Определить уровень pH.</w:t>
      </w:r>
    </w:p>
    <w:p w:rsidR="00DC5707" w:rsidRPr="00326395" w:rsidRDefault="00DC5707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Промыть после процедуры мембрану дистиллированной водой из промывалки.</w:t>
      </w:r>
    </w:p>
    <w:p w:rsidR="00DC5707" w:rsidRPr="00326395" w:rsidRDefault="00DC5707" w:rsidP="00DC5707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Опустить электрод во вт</w:t>
      </w:r>
      <w:r w:rsidR="0068228A" w:rsidRPr="00326395">
        <w:rPr>
          <w:rFonts w:ascii="Times New Roman" w:hAnsi="Times New Roman" w:cs="Times New Roman"/>
        </w:rPr>
        <w:t>о</w:t>
      </w:r>
      <w:r w:rsidRPr="00326395">
        <w:rPr>
          <w:rFonts w:ascii="Times New Roman" w:hAnsi="Times New Roman" w:cs="Times New Roman"/>
        </w:rPr>
        <w:t>рой буферный раствор. Запустить интерфейс для определения числового значения. Определить уровень pH.</w:t>
      </w:r>
    </w:p>
    <w:p w:rsidR="00DC5707" w:rsidRPr="00326395" w:rsidRDefault="00DC5707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Промыть после процедуры мембрану дистиллированной водой из промывалки.</w:t>
      </w:r>
    </w:p>
    <w:p w:rsidR="00846477" w:rsidRPr="00326395" w:rsidRDefault="00DC5707" w:rsidP="000527A5">
      <w:pPr>
        <w:pStyle w:val="ac"/>
        <w:numPr>
          <w:ilvl w:val="3"/>
          <w:numId w:val="2"/>
        </w:numPr>
        <w:rPr>
          <w:rFonts w:ascii="Times New Roman" w:hAnsi="Times New Roman" w:cs="Times New Roman"/>
        </w:rPr>
      </w:pPr>
      <w:r w:rsidRPr="00326395">
        <w:rPr>
          <w:rFonts w:ascii="Times New Roman" w:hAnsi="Times New Roman" w:cs="Times New Roman"/>
        </w:rPr>
        <w:t>После каждого определения уровня pH необходимо производить промывание мембраны дистиллированной водой из промывалки.</w:t>
      </w:r>
    </w:p>
    <w:p w:rsidR="00DC5707" w:rsidRDefault="00DC5707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F21C99">
      <w:pPr>
        <w:rPr>
          <w:b/>
          <w:sz w:val="24"/>
          <w:szCs w:val="24"/>
        </w:rPr>
      </w:pPr>
    </w:p>
    <w:p w:rsidR="00C54A15" w:rsidRDefault="00C54A15" w:rsidP="00C54A15">
      <w:pPr>
        <w:shd w:val="clear" w:color="auto" w:fill="FFFFFF"/>
        <w:spacing w:after="225"/>
        <w:ind w:firstLine="709"/>
        <w:jc w:val="right"/>
        <w:textAlignment w:val="baseline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1</w:t>
      </w:r>
    </w:p>
    <w:p w:rsidR="00C54A15" w:rsidRDefault="00C54A15" w:rsidP="00C54A15">
      <w:pPr>
        <w:shd w:val="clear" w:color="auto" w:fill="FFFFFF"/>
        <w:spacing w:after="225"/>
        <w:ind w:firstLine="709"/>
        <w:jc w:val="both"/>
        <w:textAlignment w:val="baseline"/>
        <w:outlineLvl w:val="1"/>
        <w:rPr>
          <w:b/>
          <w:sz w:val="24"/>
          <w:szCs w:val="24"/>
          <w:lang w:eastAsia="en-US"/>
        </w:rPr>
      </w:pPr>
      <w:r w:rsidRPr="00473DCF">
        <w:rPr>
          <w:b/>
          <w:sz w:val="24"/>
          <w:szCs w:val="24"/>
          <w:lang w:eastAsia="en-US"/>
        </w:rPr>
        <w:t>Форма для ведения журнала эксперимента</w:t>
      </w:r>
      <w:r>
        <w:rPr>
          <w:b/>
          <w:sz w:val="24"/>
          <w:szCs w:val="24"/>
          <w:lang w:eastAsia="en-US"/>
        </w:rPr>
        <w:t>.</w:t>
      </w:r>
    </w:p>
    <w:p w:rsidR="00C54A15" w:rsidRDefault="00C54A15" w:rsidP="00C54A15">
      <w:pPr>
        <w:shd w:val="clear" w:color="auto" w:fill="FFFFFF"/>
        <w:spacing w:after="225"/>
        <w:ind w:firstLine="709"/>
        <w:jc w:val="both"/>
        <w:textAlignment w:val="baseline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Таблица №1 План работы команды</w:t>
      </w:r>
    </w:p>
    <w:tbl>
      <w:tblPr>
        <w:tblStyle w:val="ae"/>
        <w:tblW w:w="0" w:type="auto"/>
        <w:tblLook w:val="04A0"/>
      </w:tblPr>
      <w:tblGrid>
        <w:gridCol w:w="1242"/>
        <w:gridCol w:w="6237"/>
        <w:gridCol w:w="2800"/>
      </w:tblGrid>
      <w:tr w:rsidR="00C54A15" w:rsidTr="004F70F5">
        <w:tc>
          <w:tcPr>
            <w:tcW w:w="1242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473DCF">
              <w:rPr>
                <w:rFonts w:ascii="Times New Roman" w:hAnsi="Times New Roman" w:cs="Times New Roman"/>
                <w:i/>
                <w:sz w:val="24"/>
                <w:szCs w:val="24"/>
              </w:rPr>
              <w:t>(день №)</w:t>
            </w:r>
          </w:p>
        </w:tc>
        <w:tc>
          <w:tcPr>
            <w:tcW w:w="6237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методики </w:t>
            </w:r>
            <w:r w:rsidRPr="00473DCF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№ модуля)</w:t>
            </w:r>
          </w:p>
        </w:tc>
        <w:tc>
          <w:tcPr>
            <w:tcW w:w="2800" w:type="dxa"/>
          </w:tcPr>
          <w:p w:rsidR="00C54A15" w:rsidRPr="00473DCF" w:rsidRDefault="00C54A15" w:rsidP="00F83978">
            <w:pPr>
              <w:spacing w:after="225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54A15" w:rsidTr="004F70F5">
        <w:tc>
          <w:tcPr>
            <w:tcW w:w="1242" w:type="dxa"/>
            <w:vMerge w:val="restart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16.05.17 (день №1)</w:t>
            </w:r>
          </w:p>
        </w:tc>
        <w:tc>
          <w:tcPr>
            <w:tcW w:w="6237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подготовки….. (модуль 1)</w:t>
            </w:r>
          </w:p>
        </w:tc>
        <w:tc>
          <w:tcPr>
            <w:tcW w:w="2800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15" w:rsidTr="004F70F5">
        <w:tc>
          <w:tcPr>
            <w:tcW w:w="1242" w:type="dxa"/>
            <w:vMerge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…. (модуль 3)</w:t>
            </w:r>
          </w:p>
        </w:tc>
        <w:tc>
          <w:tcPr>
            <w:tcW w:w="2800" w:type="dxa"/>
          </w:tcPr>
          <w:p w:rsidR="00C54A15" w:rsidRPr="00473DCF" w:rsidRDefault="00C54A15" w:rsidP="00F83978">
            <w:pPr>
              <w:spacing w:after="225"/>
              <w:jc w:val="both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</w:tbl>
    <w:p w:rsidR="00C54A15" w:rsidRDefault="00C54A15" w:rsidP="00C54A15">
      <w:pPr>
        <w:shd w:val="clear" w:color="auto" w:fill="FFFFFF"/>
        <w:spacing w:after="225"/>
        <w:ind w:firstLine="709"/>
        <w:jc w:val="both"/>
        <w:textAlignment w:val="baseline"/>
        <w:outlineLvl w:val="1"/>
        <w:rPr>
          <w:b/>
          <w:sz w:val="24"/>
          <w:szCs w:val="24"/>
          <w:lang w:eastAsia="en-US"/>
        </w:rPr>
      </w:pPr>
      <w:r w:rsidRPr="00473DCF">
        <w:rPr>
          <w:b/>
          <w:sz w:val="24"/>
          <w:szCs w:val="24"/>
          <w:lang w:eastAsia="en-US"/>
        </w:rPr>
        <w:t>Таблица №2</w:t>
      </w:r>
      <w:r>
        <w:rPr>
          <w:b/>
          <w:sz w:val="24"/>
          <w:szCs w:val="24"/>
          <w:lang w:eastAsia="en-US"/>
        </w:rPr>
        <w:t xml:space="preserve"> Проведение эксперимента</w:t>
      </w:r>
    </w:p>
    <w:tbl>
      <w:tblPr>
        <w:tblStyle w:val="ae"/>
        <w:tblW w:w="10314" w:type="dxa"/>
        <w:tblLayout w:type="fixed"/>
        <w:tblLook w:val="04A0"/>
      </w:tblPr>
      <w:tblGrid>
        <w:gridCol w:w="814"/>
        <w:gridCol w:w="1478"/>
        <w:gridCol w:w="1351"/>
        <w:gridCol w:w="1285"/>
        <w:gridCol w:w="2551"/>
        <w:gridCol w:w="2835"/>
      </w:tblGrid>
      <w:tr w:rsidR="004F70F5" w:rsidRPr="006B483C" w:rsidTr="004F70F5">
        <w:tc>
          <w:tcPr>
            <w:tcW w:w="814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6B483C">
              <w:rPr>
                <w:rFonts w:ascii="Times New Roman" w:hAnsi="Times New Roman" w:cs="Times New Roman"/>
                <w:i/>
                <w:sz w:val="24"/>
                <w:szCs w:val="24"/>
              </w:rPr>
              <w:t>(день №)</w:t>
            </w:r>
          </w:p>
        </w:tc>
        <w:tc>
          <w:tcPr>
            <w:tcW w:w="1478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методики </w:t>
            </w:r>
            <w:r w:rsidRPr="006B483C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модуля)</w:t>
            </w:r>
          </w:p>
        </w:tc>
        <w:tc>
          <w:tcPr>
            <w:tcW w:w="1351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1285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51" w:type="dxa"/>
          </w:tcPr>
          <w:p w:rsidR="004F70F5" w:rsidRPr="004F70F5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>Ход эксперимента</w:t>
            </w:r>
            <w:r w:rsidRPr="004F70F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83C">
              <w:rPr>
                <w:rFonts w:ascii="Times New Roman" w:hAnsi="Times New Roman" w:cs="Times New Roman"/>
                <w:i/>
                <w:sz w:val="24"/>
                <w:szCs w:val="24"/>
              </w:rPr>
              <w:t>(фиксируется по мере выполнения)</w:t>
            </w:r>
            <w:r w:rsidRPr="004F70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результатов эксперимента </w:t>
            </w:r>
            <w:r w:rsidRPr="006B483C">
              <w:rPr>
                <w:rFonts w:ascii="Times New Roman" w:hAnsi="Times New Roman" w:cs="Times New Roman"/>
                <w:i/>
                <w:sz w:val="24"/>
                <w:szCs w:val="24"/>
              </w:rPr>
              <w:t>(наблюдений)</w:t>
            </w:r>
          </w:p>
        </w:tc>
      </w:tr>
      <w:tr w:rsidR="004F70F5" w:rsidTr="004F70F5">
        <w:tc>
          <w:tcPr>
            <w:tcW w:w="814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0F5" w:rsidRPr="006B483C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15" w:rsidRPr="004F70F5" w:rsidRDefault="004F70F5" w:rsidP="004F70F5">
      <w:pPr>
        <w:shd w:val="clear" w:color="auto" w:fill="FFFFFF"/>
        <w:spacing w:after="225"/>
        <w:jc w:val="both"/>
        <w:textAlignment w:val="baseline"/>
        <w:outlineLvl w:val="1"/>
        <w:rPr>
          <w:i/>
          <w:sz w:val="24"/>
          <w:szCs w:val="24"/>
        </w:rPr>
      </w:pPr>
      <w:r w:rsidRPr="004F70F5">
        <w:rPr>
          <w:b/>
          <w:i/>
          <w:sz w:val="24"/>
          <w:szCs w:val="24"/>
        </w:rPr>
        <w:t>*</w:t>
      </w:r>
      <w:r w:rsidRPr="004F70F5">
        <w:rPr>
          <w:i/>
          <w:sz w:val="24"/>
          <w:szCs w:val="24"/>
        </w:rPr>
        <w:t>- допускается графическое оформление.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i/>
          <w:sz w:val="24"/>
          <w:szCs w:val="24"/>
          <w:lang w:eastAsia="en-US"/>
        </w:rPr>
      </w:pPr>
      <w:r w:rsidRPr="006B483C">
        <w:rPr>
          <w:b/>
          <w:sz w:val="24"/>
          <w:szCs w:val="24"/>
          <w:lang w:eastAsia="en-US"/>
        </w:rPr>
        <w:t xml:space="preserve">Форма отчёта </w:t>
      </w:r>
      <w:r w:rsidRPr="006B483C">
        <w:rPr>
          <w:i/>
          <w:sz w:val="24"/>
          <w:szCs w:val="24"/>
          <w:lang w:eastAsia="en-US"/>
        </w:rPr>
        <w:t>(заполняется для каждого препарата отдельно)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sz w:val="24"/>
          <w:szCs w:val="24"/>
          <w:lang w:eastAsia="en-US"/>
        </w:rPr>
      </w:pPr>
      <w:r w:rsidRPr="006B483C">
        <w:rPr>
          <w:sz w:val="24"/>
          <w:szCs w:val="24"/>
          <w:lang w:eastAsia="en-US"/>
        </w:rPr>
        <w:t>Название лекарственного препарата____</w:t>
      </w:r>
      <w:r w:rsidR="004F70F5" w:rsidRPr="004F70F5">
        <w:rPr>
          <w:i/>
          <w:sz w:val="24"/>
          <w:szCs w:val="24"/>
          <w:lang w:eastAsia="en-US"/>
        </w:rPr>
        <w:t>йод</w:t>
      </w:r>
      <w:r w:rsidR="004F70F5">
        <w:rPr>
          <w:i/>
          <w:sz w:val="24"/>
          <w:szCs w:val="24"/>
          <w:lang w:eastAsia="en-US"/>
        </w:rPr>
        <w:t>, раствор спир</w:t>
      </w:r>
      <w:r w:rsidR="004F70F5" w:rsidRPr="004F70F5">
        <w:rPr>
          <w:i/>
          <w:sz w:val="24"/>
          <w:szCs w:val="24"/>
          <w:lang w:eastAsia="en-US"/>
        </w:rPr>
        <w:t>товой</w:t>
      </w:r>
      <w:r w:rsidRPr="006B483C">
        <w:rPr>
          <w:sz w:val="24"/>
          <w:szCs w:val="24"/>
          <w:lang w:eastAsia="en-US"/>
        </w:rPr>
        <w:t>_______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Производитель_______________________________________________________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проведения анализа_______________________________________________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 лекарственного препарата___________________________________________</w:t>
      </w:r>
    </w:p>
    <w:p w:rsidR="00C54A15" w:rsidRDefault="00C54A15" w:rsidP="00C54A15">
      <w:pPr>
        <w:shd w:val="clear" w:color="auto" w:fill="FFFFFF"/>
        <w:spacing w:after="225"/>
        <w:jc w:val="both"/>
        <w:textAlignment w:val="baseline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Табл.1 Результаты определения подлинности лекарственного препарата</w:t>
      </w:r>
    </w:p>
    <w:tbl>
      <w:tblPr>
        <w:tblStyle w:val="ae"/>
        <w:tblW w:w="0" w:type="auto"/>
        <w:tblLayout w:type="fixed"/>
        <w:tblLook w:val="04A0"/>
      </w:tblPr>
      <w:tblGrid>
        <w:gridCol w:w="1668"/>
        <w:gridCol w:w="2551"/>
        <w:gridCol w:w="1985"/>
        <w:gridCol w:w="3969"/>
      </w:tblGrid>
      <w:tr w:rsidR="00C54A15" w:rsidTr="004F70F5">
        <w:tc>
          <w:tcPr>
            <w:tcW w:w="1668" w:type="dxa"/>
          </w:tcPr>
          <w:p w:rsidR="00C54A15" w:rsidRPr="00E91772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551" w:type="dxa"/>
          </w:tcPr>
          <w:p w:rsidR="00C54A15" w:rsidRPr="00E91772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испытаний</w:t>
            </w:r>
          </w:p>
        </w:tc>
        <w:tc>
          <w:tcPr>
            <w:tcW w:w="1985" w:type="dxa"/>
          </w:tcPr>
          <w:p w:rsidR="00C54A15" w:rsidRPr="00E91772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3969" w:type="dxa"/>
          </w:tcPr>
          <w:p w:rsidR="00C54A15" w:rsidRPr="00E91772" w:rsidRDefault="00C54A1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подлинности представленного образца</w:t>
            </w:r>
          </w:p>
        </w:tc>
      </w:tr>
      <w:tr w:rsidR="004F70F5" w:rsidTr="004F70F5">
        <w:trPr>
          <w:trHeight w:val="2709"/>
        </w:trPr>
        <w:tc>
          <w:tcPr>
            <w:tcW w:w="1668" w:type="dxa"/>
          </w:tcPr>
          <w:p w:rsidR="004F70F5" w:rsidRPr="007E2B73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>Молекулярный йод</w:t>
            </w:r>
          </w:p>
        </w:tc>
        <w:tc>
          <w:tcPr>
            <w:tcW w:w="2551" w:type="dxa"/>
          </w:tcPr>
          <w:p w:rsidR="004F70F5" w:rsidRPr="007E2B73" w:rsidRDefault="004F70F5" w:rsidP="004F70F5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обнаружения молекулярного йода </w:t>
            </w:r>
          </w:p>
        </w:tc>
        <w:tc>
          <w:tcPr>
            <w:tcW w:w="1985" w:type="dxa"/>
          </w:tcPr>
          <w:p w:rsidR="004F70F5" w:rsidRPr="007E2B73" w:rsidRDefault="004F70F5" w:rsidP="00F83978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>Молекулярный йод обнаружен</w:t>
            </w:r>
          </w:p>
        </w:tc>
        <w:tc>
          <w:tcPr>
            <w:tcW w:w="3969" w:type="dxa"/>
          </w:tcPr>
          <w:p w:rsidR="004F70F5" w:rsidRPr="007E2B73" w:rsidRDefault="004F70F5" w:rsidP="004F70F5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>В описании состава лекарственного препарата указано наличие молекулярного йода. По результатам испытаний, представленный образец содержит молекулярный йод. Представленный образец может относит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>ся к лекарственному препарату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йод, раствор спиртовой </w:t>
            </w:r>
            <w:r w:rsidRPr="007E2B7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</w:tbl>
    <w:p w:rsidR="00C54A15" w:rsidRPr="00326395" w:rsidRDefault="00C54A15" w:rsidP="00F21C99">
      <w:pPr>
        <w:rPr>
          <w:b/>
          <w:sz w:val="24"/>
          <w:szCs w:val="24"/>
        </w:rPr>
      </w:pPr>
    </w:p>
    <w:sectPr w:rsidR="00C54A15" w:rsidRPr="00326395" w:rsidSect="00885650">
      <w:headerReference w:type="default" r:id="rId9"/>
      <w:pgSz w:w="11906" w:h="16838"/>
      <w:pgMar w:top="536" w:right="709" w:bottom="1134" w:left="1134" w:header="284" w:footer="0" w:gutter="0"/>
      <w:cols w:space="720"/>
      <w:formProt w:val="0"/>
      <w:docGrid w:linePitch="299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7C" w:rsidRDefault="0084477C" w:rsidP="00885650">
      <w:r>
        <w:separator/>
      </w:r>
    </w:p>
  </w:endnote>
  <w:endnote w:type="continuationSeparator" w:id="1">
    <w:p w:rsidR="0084477C" w:rsidRDefault="0084477C" w:rsidP="0088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7C" w:rsidRDefault="0084477C" w:rsidP="00885650">
      <w:r>
        <w:separator/>
      </w:r>
    </w:p>
  </w:footnote>
  <w:footnote w:type="continuationSeparator" w:id="1">
    <w:p w:rsidR="0084477C" w:rsidRDefault="0084477C" w:rsidP="0088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0" w:rsidRDefault="00C76AD4">
    <w:pPr>
      <w:pStyle w:val="14"/>
    </w:pPr>
    <w:r>
      <w:rPr>
        <w:noProof/>
        <w:lang w:eastAsia="ru-RU" w:bidi="ar-SA"/>
      </w:rPr>
      <w:drawing>
        <wp:inline distT="0" distB="0" distL="19050" distR="9525">
          <wp:extent cx="1209675" cy="1209675"/>
          <wp:effectExtent l="0" t="0" r="0" b="0"/>
          <wp:docPr id="22" name="Рисунок 4" descr="https://scontent.xx.fbcdn.net/v/t1.0-9/12191741_482811728557356_5187405479583130995_n.jpg?oh=64fa9f1d9bfb7040d75c39e737209f09&amp;oe=57EAB3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4" descr="https://scontent.xx.fbcdn.net/v/t1.0-9/12191741_482811728557356_5187405479583130995_n.jpg?oh=64fa9f1d9bfb7040d75c39e737209f09&amp;oe=57EAB3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 w:bidi="ar-SA"/>
      </w:rPr>
      <w:drawing>
        <wp:anchor distT="0" distB="0" distL="133350" distR="123190" simplePos="0" relativeHeight="13" behindDoc="1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-170815</wp:posOffset>
          </wp:positionV>
          <wp:extent cx="1419225" cy="1265555"/>
          <wp:effectExtent l="0" t="0" r="0" b="0"/>
          <wp:wrapNone/>
          <wp:docPr id="21" name="Изображение3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Изображение3" descr="http://wsr.megaplan.ru/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14"/>
    <w:multiLevelType w:val="hybridMultilevel"/>
    <w:tmpl w:val="4B44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05E"/>
    <w:multiLevelType w:val="multilevel"/>
    <w:tmpl w:val="0D0E3FBC"/>
    <w:lvl w:ilvl="0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2">
    <w:nsid w:val="12295856"/>
    <w:multiLevelType w:val="hybridMultilevel"/>
    <w:tmpl w:val="A99447DA"/>
    <w:lvl w:ilvl="0" w:tplc="514AD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11D26"/>
    <w:multiLevelType w:val="hybridMultilevel"/>
    <w:tmpl w:val="8BD4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06B07"/>
    <w:multiLevelType w:val="hybridMultilevel"/>
    <w:tmpl w:val="D8B0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343B1"/>
    <w:multiLevelType w:val="hybridMultilevel"/>
    <w:tmpl w:val="FF8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3F10"/>
    <w:multiLevelType w:val="hybridMultilevel"/>
    <w:tmpl w:val="2D9E535E"/>
    <w:lvl w:ilvl="0" w:tplc="93D6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44E46"/>
    <w:multiLevelType w:val="hybridMultilevel"/>
    <w:tmpl w:val="EAE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6E16"/>
    <w:multiLevelType w:val="hybridMultilevel"/>
    <w:tmpl w:val="C112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0435"/>
    <w:multiLevelType w:val="hybridMultilevel"/>
    <w:tmpl w:val="0B72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43E"/>
    <w:multiLevelType w:val="hybridMultilevel"/>
    <w:tmpl w:val="DF428B08"/>
    <w:lvl w:ilvl="0" w:tplc="D4AE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25A93"/>
    <w:multiLevelType w:val="hybridMultilevel"/>
    <w:tmpl w:val="9B1A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5CE"/>
    <w:multiLevelType w:val="hybridMultilevel"/>
    <w:tmpl w:val="46161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137650"/>
    <w:multiLevelType w:val="hybridMultilevel"/>
    <w:tmpl w:val="63E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B63A5"/>
    <w:multiLevelType w:val="hybridMultilevel"/>
    <w:tmpl w:val="9B1A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83BF0"/>
    <w:multiLevelType w:val="multilevel"/>
    <w:tmpl w:val="47F040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3BD6DBE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E2FF9"/>
    <w:multiLevelType w:val="hybridMultilevel"/>
    <w:tmpl w:val="E0B4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F502D"/>
    <w:multiLevelType w:val="hybridMultilevel"/>
    <w:tmpl w:val="C112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761D"/>
    <w:multiLevelType w:val="hybridMultilevel"/>
    <w:tmpl w:val="760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0103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146EA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747C1"/>
    <w:multiLevelType w:val="multilevel"/>
    <w:tmpl w:val="17C2F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86D4A43"/>
    <w:multiLevelType w:val="hybridMultilevel"/>
    <w:tmpl w:val="663A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05D3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5"/>
  </w:num>
  <w:num w:numId="5">
    <w:abstractNumId w:val="22"/>
  </w:num>
  <w:num w:numId="6">
    <w:abstractNumId w:val="10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5"/>
  </w:num>
  <w:num w:numId="12">
    <w:abstractNumId w:val="23"/>
  </w:num>
  <w:num w:numId="13">
    <w:abstractNumId w:val="19"/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  <w:num w:numId="18">
    <w:abstractNumId w:val="18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11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0"/>
    <w:rsid w:val="00031BDA"/>
    <w:rsid w:val="000351F2"/>
    <w:rsid w:val="000354E4"/>
    <w:rsid w:val="0004338A"/>
    <w:rsid w:val="000527A5"/>
    <w:rsid w:val="0005521E"/>
    <w:rsid w:val="000635E7"/>
    <w:rsid w:val="00063AE9"/>
    <w:rsid w:val="00083E62"/>
    <w:rsid w:val="000C6DB2"/>
    <w:rsid w:val="000C6FD0"/>
    <w:rsid w:val="000E1849"/>
    <w:rsid w:val="00111F0B"/>
    <w:rsid w:val="001204C6"/>
    <w:rsid w:val="001401EA"/>
    <w:rsid w:val="001449BA"/>
    <w:rsid w:val="00175757"/>
    <w:rsid w:val="00181615"/>
    <w:rsid w:val="0019072F"/>
    <w:rsid w:val="0021284C"/>
    <w:rsid w:val="00222367"/>
    <w:rsid w:val="00246D0D"/>
    <w:rsid w:val="0027192B"/>
    <w:rsid w:val="002D705E"/>
    <w:rsid w:val="00326395"/>
    <w:rsid w:val="003569F9"/>
    <w:rsid w:val="003938D5"/>
    <w:rsid w:val="003C0537"/>
    <w:rsid w:val="004072B4"/>
    <w:rsid w:val="00411BED"/>
    <w:rsid w:val="004176DB"/>
    <w:rsid w:val="004B5CC3"/>
    <w:rsid w:val="004F70F5"/>
    <w:rsid w:val="005132B3"/>
    <w:rsid w:val="00554288"/>
    <w:rsid w:val="00565431"/>
    <w:rsid w:val="00574864"/>
    <w:rsid w:val="00593B09"/>
    <w:rsid w:val="00594FEF"/>
    <w:rsid w:val="005B1A14"/>
    <w:rsid w:val="005D4B76"/>
    <w:rsid w:val="005F38A1"/>
    <w:rsid w:val="00614995"/>
    <w:rsid w:val="00627BFA"/>
    <w:rsid w:val="0068228A"/>
    <w:rsid w:val="006A32CD"/>
    <w:rsid w:val="006A397E"/>
    <w:rsid w:val="006A6B73"/>
    <w:rsid w:val="007031BD"/>
    <w:rsid w:val="007477B1"/>
    <w:rsid w:val="007612CA"/>
    <w:rsid w:val="00782EE7"/>
    <w:rsid w:val="007F548D"/>
    <w:rsid w:val="00800B58"/>
    <w:rsid w:val="00816B0B"/>
    <w:rsid w:val="0084477C"/>
    <w:rsid w:val="00846477"/>
    <w:rsid w:val="00850F7A"/>
    <w:rsid w:val="00885650"/>
    <w:rsid w:val="00887B6A"/>
    <w:rsid w:val="008A2158"/>
    <w:rsid w:val="008A2F3F"/>
    <w:rsid w:val="008A7455"/>
    <w:rsid w:val="008D03C0"/>
    <w:rsid w:val="008E0D97"/>
    <w:rsid w:val="008F089F"/>
    <w:rsid w:val="00922561"/>
    <w:rsid w:val="00973A41"/>
    <w:rsid w:val="009C5543"/>
    <w:rsid w:val="009E498D"/>
    <w:rsid w:val="00A16F70"/>
    <w:rsid w:val="00A266F4"/>
    <w:rsid w:val="00A27250"/>
    <w:rsid w:val="00A327C6"/>
    <w:rsid w:val="00A37DB8"/>
    <w:rsid w:val="00A46BE3"/>
    <w:rsid w:val="00A71F55"/>
    <w:rsid w:val="00A74C42"/>
    <w:rsid w:val="00A80B92"/>
    <w:rsid w:val="00A85FA3"/>
    <w:rsid w:val="00A92DC9"/>
    <w:rsid w:val="00AA35FC"/>
    <w:rsid w:val="00AB56CC"/>
    <w:rsid w:val="00AE4FFB"/>
    <w:rsid w:val="00B02B8A"/>
    <w:rsid w:val="00B2108D"/>
    <w:rsid w:val="00BB5BC9"/>
    <w:rsid w:val="00BD2EB8"/>
    <w:rsid w:val="00BF3FA8"/>
    <w:rsid w:val="00C54A15"/>
    <w:rsid w:val="00C76AD4"/>
    <w:rsid w:val="00C85A5F"/>
    <w:rsid w:val="00CA3BE2"/>
    <w:rsid w:val="00CD722A"/>
    <w:rsid w:val="00CF1785"/>
    <w:rsid w:val="00D05716"/>
    <w:rsid w:val="00D27CCE"/>
    <w:rsid w:val="00D52680"/>
    <w:rsid w:val="00D71E17"/>
    <w:rsid w:val="00D771FC"/>
    <w:rsid w:val="00DB40A9"/>
    <w:rsid w:val="00DC5707"/>
    <w:rsid w:val="00E2711B"/>
    <w:rsid w:val="00E2788B"/>
    <w:rsid w:val="00E413D3"/>
    <w:rsid w:val="00E44F84"/>
    <w:rsid w:val="00E5594E"/>
    <w:rsid w:val="00E814A1"/>
    <w:rsid w:val="00E8540C"/>
    <w:rsid w:val="00E95B7B"/>
    <w:rsid w:val="00EA5AD8"/>
    <w:rsid w:val="00EC7D58"/>
    <w:rsid w:val="00F21C99"/>
    <w:rsid w:val="00F319E6"/>
    <w:rsid w:val="00F3213B"/>
    <w:rsid w:val="00F371E1"/>
    <w:rsid w:val="00F55ECC"/>
    <w:rsid w:val="00F84686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5"/>
  </w:style>
  <w:style w:type="paragraph" w:styleId="1">
    <w:name w:val="heading 1"/>
    <w:basedOn w:val="a"/>
    <w:next w:val="a"/>
    <w:link w:val="10"/>
    <w:uiPriority w:val="99"/>
    <w:qFormat/>
    <w:rsid w:val="00A37D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37DB8"/>
    <w:pPr>
      <w:keepNext/>
      <w:spacing w:before="240" w:after="120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210">
    <w:name w:val="Заголовок 21"/>
    <w:basedOn w:val="11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10"/>
    <w:uiPriority w:val="99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ListLabel1">
    <w:name w:val="ListLabel 1"/>
    <w:qFormat/>
    <w:rsid w:val="00885650"/>
    <w:rPr>
      <w:rFonts w:eastAsia="Times New Roman" w:cs="Times New Roman"/>
    </w:rPr>
  </w:style>
  <w:style w:type="character" w:customStyle="1" w:styleId="ListLabel2">
    <w:name w:val="ListLabel 2"/>
    <w:qFormat/>
    <w:rsid w:val="00885650"/>
    <w:rPr>
      <w:rFonts w:cs="Times New Roman"/>
    </w:rPr>
  </w:style>
  <w:style w:type="character" w:customStyle="1" w:styleId="ListLabel3">
    <w:name w:val="ListLabel 3"/>
    <w:qFormat/>
    <w:rsid w:val="00885650"/>
    <w:rPr>
      <w:rFonts w:cs="Times New Roman"/>
    </w:rPr>
  </w:style>
  <w:style w:type="character" w:customStyle="1" w:styleId="ListLabel4">
    <w:name w:val="ListLabel 4"/>
    <w:qFormat/>
    <w:rsid w:val="00885650"/>
    <w:rPr>
      <w:rFonts w:cs="Times New Roman"/>
    </w:rPr>
  </w:style>
  <w:style w:type="character" w:customStyle="1" w:styleId="ListLabel5">
    <w:name w:val="ListLabel 5"/>
    <w:qFormat/>
    <w:rsid w:val="00885650"/>
    <w:rPr>
      <w:rFonts w:cs="Times New Roman"/>
    </w:rPr>
  </w:style>
  <w:style w:type="character" w:customStyle="1" w:styleId="ListLabel6">
    <w:name w:val="ListLabel 6"/>
    <w:qFormat/>
    <w:rsid w:val="00885650"/>
    <w:rPr>
      <w:rFonts w:cs="Times New Roman"/>
    </w:rPr>
  </w:style>
  <w:style w:type="character" w:customStyle="1" w:styleId="ListLabel7">
    <w:name w:val="ListLabel 7"/>
    <w:qFormat/>
    <w:rsid w:val="00885650"/>
    <w:rPr>
      <w:rFonts w:cs="Times New Roman"/>
    </w:rPr>
  </w:style>
  <w:style w:type="character" w:customStyle="1" w:styleId="ListLabel8">
    <w:name w:val="ListLabel 8"/>
    <w:qFormat/>
    <w:rsid w:val="00885650"/>
    <w:rPr>
      <w:rFonts w:cs="Times New Roman"/>
    </w:rPr>
  </w:style>
  <w:style w:type="character" w:customStyle="1" w:styleId="ListLabel9">
    <w:name w:val="ListLabel 9"/>
    <w:qFormat/>
    <w:rsid w:val="00885650"/>
    <w:rPr>
      <w:rFonts w:cs="Times New Roman"/>
    </w:rPr>
  </w:style>
  <w:style w:type="character" w:customStyle="1" w:styleId="ListLabel10">
    <w:name w:val="ListLabel 10"/>
    <w:qFormat/>
    <w:rsid w:val="00885650"/>
    <w:rPr>
      <w:rFonts w:cs="Times New Roman"/>
    </w:rPr>
  </w:style>
  <w:style w:type="character" w:customStyle="1" w:styleId="ListLabel11">
    <w:name w:val="ListLabel 11"/>
    <w:qFormat/>
    <w:rsid w:val="00885650"/>
    <w:rPr>
      <w:rFonts w:cs="Courier New"/>
    </w:rPr>
  </w:style>
  <w:style w:type="character" w:customStyle="1" w:styleId="ListLabel12">
    <w:name w:val="ListLabel 12"/>
    <w:qFormat/>
    <w:rsid w:val="00885650"/>
    <w:rPr>
      <w:rFonts w:cs="Courier New"/>
    </w:rPr>
  </w:style>
  <w:style w:type="character" w:customStyle="1" w:styleId="ListLabel13">
    <w:name w:val="ListLabel 13"/>
    <w:qFormat/>
    <w:rsid w:val="00885650"/>
    <w:rPr>
      <w:rFonts w:cs="Courier New"/>
    </w:rPr>
  </w:style>
  <w:style w:type="character" w:customStyle="1" w:styleId="ListLabel14">
    <w:name w:val="ListLabel 14"/>
    <w:qFormat/>
    <w:rsid w:val="00885650"/>
    <w:rPr>
      <w:rFonts w:cs="Courier New"/>
    </w:rPr>
  </w:style>
  <w:style w:type="character" w:customStyle="1" w:styleId="ListLabel15">
    <w:name w:val="ListLabel 15"/>
    <w:qFormat/>
    <w:rsid w:val="00885650"/>
    <w:rPr>
      <w:rFonts w:cs="Courier New"/>
    </w:rPr>
  </w:style>
  <w:style w:type="character" w:customStyle="1" w:styleId="ListLabel16">
    <w:name w:val="ListLabel 16"/>
    <w:qFormat/>
    <w:rsid w:val="00885650"/>
    <w:rPr>
      <w:rFonts w:cs="Courier New"/>
    </w:rPr>
  </w:style>
  <w:style w:type="character" w:customStyle="1" w:styleId="ListLabel17">
    <w:name w:val="ListLabel 17"/>
    <w:qFormat/>
    <w:rsid w:val="00885650"/>
    <w:rPr>
      <w:rFonts w:cs="Courier New"/>
    </w:rPr>
  </w:style>
  <w:style w:type="character" w:customStyle="1" w:styleId="ListLabel18">
    <w:name w:val="ListLabel 18"/>
    <w:qFormat/>
    <w:rsid w:val="00885650"/>
    <w:rPr>
      <w:rFonts w:cs="Courier New"/>
    </w:rPr>
  </w:style>
  <w:style w:type="character" w:customStyle="1" w:styleId="ListLabel19">
    <w:name w:val="ListLabel 19"/>
    <w:qFormat/>
    <w:rsid w:val="00885650"/>
    <w:rPr>
      <w:rFonts w:cs="Courier New"/>
    </w:rPr>
  </w:style>
  <w:style w:type="paragraph" w:customStyle="1" w:styleId="a7">
    <w:name w:val="Заголовок"/>
    <w:basedOn w:val="11"/>
    <w:next w:val="a8"/>
    <w:qFormat/>
    <w:rsid w:val="008856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11"/>
    <w:rsid w:val="00885650"/>
    <w:pPr>
      <w:spacing w:after="140" w:line="288" w:lineRule="auto"/>
    </w:pPr>
  </w:style>
  <w:style w:type="paragraph" w:styleId="a9">
    <w:name w:val="List"/>
    <w:basedOn w:val="a8"/>
    <w:rsid w:val="00885650"/>
    <w:rPr>
      <w:rFonts w:cs="Mangal"/>
    </w:rPr>
  </w:style>
  <w:style w:type="paragraph" w:customStyle="1" w:styleId="13">
    <w:name w:val="Название объекта1"/>
    <w:basedOn w:val="11"/>
    <w:qFormat/>
    <w:rsid w:val="0088565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1"/>
    <w:qFormat/>
    <w:rsid w:val="00885650"/>
    <w:pPr>
      <w:suppressLineNumbers/>
    </w:pPr>
    <w:rPr>
      <w:rFonts w:cs="Mangal"/>
    </w:rPr>
  </w:style>
  <w:style w:type="paragraph" w:styleId="ab">
    <w:name w:val="Normal (Web)"/>
    <w:basedOn w:val="11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c">
    <w:name w:val="List Paragraph"/>
    <w:basedOn w:val="11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d">
    <w:name w:val="Balloon Text"/>
    <w:basedOn w:val="11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1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1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1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1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1"/>
    <w:qFormat/>
    <w:rsid w:val="002C20C1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7DB8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link w:val="2"/>
    <w:semiHidden/>
    <w:rsid w:val="00A3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37D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2E15F-476E-4CAC-90B9-14785A5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12359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Sav</dc:creator>
  <cp:lastModifiedBy>Дом</cp:lastModifiedBy>
  <cp:revision>57</cp:revision>
  <cp:lastPrinted>2015-04-01T04:11:00Z</cp:lastPrinted>
  <dcterms:created xsi:type="dcterms:W3CDTF">2017-03-05T14:59:00Z</dcterms:created>
  <dcterms:modified xsi:type="dcterms:W3CDTF">2017-05-14T12:43:00Z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