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4A" w:rsidRDefault="004D764A"/>
    <w:p w:rsidR="00D62F25" w:rsidRDefault="00D62F25"/>
    <w:p w:rsidR="00BB1DF9" w:rsidRPr="00BB1DF9" w:rsidRDefault="00BB1DF9" w:rsidP="00BB1DF9">
      <w:pPr>
        <w:framePr w:w="3691" w:h="1741" w:hRule="exact" w:hSpace="180" w:wrap="around" w:vAnchor="text" w:hAnchor="page" w:x="1831" w:y="42"/>
        <w:shd w:val="clear" w:color="auto" w:fill="FFFFFF"/>
        <w:autoSpaceDE/>
        <w:adjustRightInd/>
        <w:ind w:left="79"/>
        <w:jc w:val="center"/>
        <w:rPr>
          <w:color w:val="000000"/>
          <w:sz w:val="24"/>
          <w:szCs w:val="24"/>
        </w:rPr>
      </w:pPr>
      <w:r w:rsidRPr="00BB1DF9">
        <w:rPr>
          <w:color w:val="000000"/>
          <w:sz w:val="24"/>
          <w:szCs w:val="24"/>
        </w:rPr>
        <w:t>СОГЛАСОВАНО</w:t>
      </w:r>
    </w:p>
    <w:p w:rsidR="00BB1DF9" w:rsidRPr="00BB1DF9" w:rsidRDefault="00BB1DF9" w:rsidP="00BB1DF9">
      <w:pPr>
        <w:framePr w:w="3691" w:h="1741" w:hRule="exact" w:hSpace="180" w:wrap="around" w:vAnchor="text" w:hAnchor="page" w:x="1831" w:y="42"/>
        <w:shd w:val="clear" w:color="auto" w:fill="FFFFFF"/>
        <w:autoSpaceDE/>
        <w:adjustRightInd/>
        <w:ind w:left="79"/>
        <w:jc w:val="center"/>
        <w:rPr>
          <w:sz w:val="24"/>
          <w:szCs w:val="24"/>
        </w:rPr>
      </w:pPr>
    </w:p>
    <w:p w:rsidR="00BB1DF9" w:rsidRPr="00BB1DF9" w:rsidRDefault="00BB1DF9" w:rsidP="00BB1DF9">
      <w:pPr>
        <w:framePr w:w="3691" w:h="1741" w:hRule="exact" w:hSpace="180" w:wrap="around" w:vAnchor="text" w:hAnchor="page" w:x="1831" w:y="42"/>
        <w:shd w:val="clear" w:color="auto" w:fill="FFFFFF"/>
        <w:autoSpaceDE/>
        <w:adjustRightInd/>
        <w:ind w:left="79"/>
        <w:rPr>
          <w:color w:val="000000"/>
          <w:sz w:val="24"/>
          <w:szCs w:val="24"/>
        </w:rPr>
      </w:pPr>
      <w:r w:rsidRPr="00BB1DF9">
        <w:rPr>
          <w:color w:val="000000"/>
          <w:sz w:val="24"/>
          <w:szCs w:val="24"/>
        </w:rPr>
        <w:t xml:space="preserve">Заместитель директора по УВР </w:t>
      </w:r>
    </w:p>
    <w:p w:rsidR="00BB1DF9" w:rsidRPr="00BB1DF9" w:rsidRDefault="00BB1DF9" w:rsidP="00BB1DF9">
      <w:pPr>
        <w:framePr w:w="3691" w:h="1741" w:hRule="exact" w:hSpace="180" w:wrap="around" w:vAnchor="text" w:hAnchor="page" w:x="1831" w:y="42"/>
        <w:shd w:val="clear" w:color="auto" w:fill="FFFFFF"/>
        <w:autoSpaceDE/>
        <w:adjustRightInd/>
        <w:ind w:left="79"/>
        <w:jc w:val="center"/>
        <w:rPr>
          <w:color w:val="000000"/>
          <w:sz w:val="24"/>
          <w:szCs w:val="24"/>
        </w:rPr>
      </w:pPr>
      <w:r w:rsidRPr="00BB1DF9">
        <w:rPr>
          <w:color w:val="000000"/>
          <w:sz w:val="24"/>
          <w:szCs w:val="24"/>
        </w:rPr>
        <w:t>_______________   Сидоренко Е.Н.</w:t>
      </w:r>
    </w:p>
    <w:p w:rsidR="00BB1DF9" w:rsidRPr="00BB1DF9" w:rsidRDefault="00BB1DF9" w:rsidP="00BB1DF9">
      <w:pPr>
        <w:framePr w:w="3691" w:h="1741" w:hRule="exact" w:hSpace="180" w:wrap="around" w:vAnchor="text" w:hAnchor="page" w:x="1831" w:y="42"/>
        <w:shd w:val="clear" w:color="auto" w:fill="FFFFFF"/>
        <w:autoSpaceDE/>
        <w:adjustRightInd/>
        <w:ind w:left="79"/>
        <w:rPr>
          <w:color w:val="000000"/>
          <w:sz w:val="24"/>
          <w:szCs w:val="24"/>
        </w:rPr>
      </w:pPr>
    </w:p>
    <w:p w:rsidR="00BB1DF9" w:rsidRPr="00BB1DF9" w:rsidRDefault="00BB1DF9" w:rsidP="00BB1DF9">
      <w:pPr>
        <w:framePr w:w="3691" w:h="1741" w:hRule="exact" w:hSpace="180" w:wrap="around" w:vAnchor="text" w:hAnchor="page" w:x="1831" w:y="42"/>
        <w:shd w:val="clear" w:color="auto" w:fill="FFFFFF"/>
        <w:autoSpaceDE/>
        <w:adjustRightInd/>
        <w:ind w:left="79"/>
        <w:rPr>
          <w:color w:val="000000"/>
          <w:sz w:val="24"/>
          <w:szCs w:val="24"/>
        </w:rPr>
      </w:pPr>
      <w:r w:rsidRPr="00BB1DF9">
        <w:rPr>
          <w:color w:val="000000"/>
          <w:sz w:val="24"/>
          <w:szCs w:val="24"/>
        </w:rPr>
        <w:t xml:space="preserve">  </w:t>
      </w:r>
      <w:r w:rsidR="003D19D7">
        <w:rPr>
          <w:color w:val="000000"/>
          <w:sz w:val="24"/>
          <w:szCs w:val="24"/>
        </w:rPr>
        <w:t>31</w:t>
      </w:r>
      <w:r w:rsidRPr="00BB1DF9">
        <w:rPr>
          <w:color w:val="000000"/>
          <w:sz w:val="24"/>
          <w:szCs w:val="24"/>
        </w:rPr>
        <w:t xml:space="preserve"> августа 201</w:t>
      </w:r>
      <w:r w:rsidR="003D19D7">
        <w:rPr>
          <w:color w:val="000000"/>
          <w:sz w:val="24"/>
          <w:szCs w:val="24"/>
        </w:rPr>
        <w:t>8</w:t>
      </w:r>
      <w:r w:rsidRPr="00BB1DF9">
        <w:rPr>
          <w:color w:val="000000"/>
          <w:sz w:val="24"/>
          <w:szCs w:val="24"/>
        </w:rPr>
        <w:t xml:space="preserve">  года</w:t>
      </w:r>
    </w:p>
    <w:p w:rsidR="00BB1DF9" w:rsidRPr="00BB1DF9" w:rsidRDefault="00BB1DF9" w:rsidP="00BB1DF9">
      <w:pPr>
        <w:framePr w:w="3691" w:h="1741" w:hRule="exact" w:hSpace="180" w:wrap="around" w:vAnchor="text" w:hAnchor="page" w:x="1831" w:y="42"/>
        <w:shd w:val="clear" w:color="auto" w:fill="FFFFFF"/>
        <w:autoSpaceDE/>
        <w:adjustRightInd/>
        <w:ind w:left="79"/>
        <w:rPr>
          <w:color w:val="000000"/>
          <w:sz w:val="24"/>
          <w:szCs w:val="24"/>
        </w:rPr>
      </w:pPr>
    </w:p>
    <w:p w:rsidR="00BB1DF9" w:rsidRPr="00BB1DF9" w:rsidRDefault="00BB1DF9" w:rsidP="00BB1DF9">
      <w:pPr>
        <w:shd w:val="clear" w:color="auto" w:fill="FFFFFF"/>
        <w:autoSpaceDE/>
        <w:adjustRightInd/>
        <w:rPr>
          <w:color w:val="000000"/>
          <w:sz w:val="24"/>
          <w:szCs w:val="24"/>
        </w:rPr>
      </w:pPr>
    </w:p>
    <w:p w:rsidR="00BB1DF9" w:rsidRPr="00BB1DF9" w:rsidRDefault="00BB1DF9" w:rsidP="00BB1DF9">
      <w:pPr>
        <w:shd w:val="clear" w:color="auto" w:fill="FFFFFF"/>
        <w:autoSpaceDE/>
        <w:adjustRightInd/>
        <w:rPr>
          <w:color w:val="000000"/>
          <w:sz w:val="24"/>
          <w:szCs w:val="24"/>
        </w:rPr>
      </w:pPr>
    </w:p>
    <w:p w:rsidR="00BB1DF9" w:rsidRPr="00BB1DF9" w:rsidRDefault="00BB1DF9" w:rsidP="00BB1DF9">
      <w:pPr>
        <w:shd w:val="clear" w:color="auto" w:fill="FFFFFF"/>
        <w:autoSpaceDE/>
        <w:adjustRightInd/>
        <w:rPr>
          <w:color w:val="000000"/>
          <w:sz w:val="24"/>
          <w:szCs w:val="24"/>
        </w:rPr>
      </w:pPr>
    </w:p>
    <w:p w:rsidR="00BB1DF9" w:rsidRPr="00BB1DF9" w:rsidRDefault="00BB1DF9" w:rsidP="00BB1DF9">
      <w:pPr>
        <w:shd w:val="clear" w:color="auto" w:fill="FFFFFF"/>
        <w:autoSpaceDE/>
        <w:adjustRightInd/>
        <w:rPr>
          <w:color w:val="000000"/>
          <w:sz w:val="24"/>
          <w:szCs w:val="24"/>
        </w:rPr>
      </w:pPr>
    </w:p>
    <w:p w:rsidR="00BB1DF9" w:rsidRPr="00BB1DF9" w:rsidRDefault="00BB1DF9" w:rsidP="00BB1DF9">
      <w:pPr>
        <w:shd w:val="clear" w:color="auto" w:fill="FFFFFF"/>
        <w:autoSpaceDE/>
        <w:adjustRightInd/>
        <w:rPr>
          <w:color w:val="000000"/>
          <w:sz w:val="24"/>
          <w:szCs w:val="24"/>
        </w:rPr>
      </w:pPr>
    </w:p>
    <w:p w:rsidR="00BB1DF9" w:rsidRPr="00BB1DF9" w:rsidRDefault="00BB1DF9" w:rsidP="00BB1DF9">
      <w:pPr>
        <w:rPr>
          <w:bCs/>
          <w:sz w:val="24"/>
          <w:szCs w:val="24"/>
        </w:rPr>
      </w:pPr>
    </w:p>
    <w:p w:rsidR="00BB1DF9" w:rsidRPr="00BB1DF9" w:rsidRDefault="00BB1DF9" w:rsidP="00BB1DF9">
      <w:pPr>
        <w:jc w:val="center"/>
        <w:rPr>
          <w:bCs/>
          <w:sz w:val="24"/>
          <w:szCs w:val="24"/>
        </w:rPr>
      </w:pPr>
    </w:p>
    <w:p w:rsidR="00BB1DF9" w:rsidRPr="00BB1DF9" w:rsidRDefault="00BB1DF9" w:rsidP="00BB1DF9">
      <w:pPr>
        <w:jc w:val="center"/>
        <w:rPr>
          <w:bCs/>
          <w:sz w:val="24"/>
          <w:szCs w:val="24"/>
        </w:rPr>
      </w:pPr>
    </w:p>
    <w:p w:rsidR="00BB1DF9" w:rsidRPr="00BB1DF9" w:rsidRDefault="00BB1DF9" w:rsidP="00BB1DF9">
      <w:pPr>
        <w:jc w:val="center"/>
        <w:rPr>
          <w:bCs/>
          <w:sz w:val="24"/>
          <w:szCs w:val="24"/>
        </w:rPr>
      </w:pPr>
    </w:p>
    <w:p w:rsidR="00BB1DF9" w:rsidRPr="00BB1DF9" w:rsidRDefault="00BB1DF9" w:rsidP="00BB1DF9">
      <w:pPr>
        <w:rPr>
          <w:bCs/>
          <w:sz w:val="24"/>
          <w:szCs w:val="24"/>
        </w:rPr>
      </w:pPr>
    </w:p>
    <w:p w:rsidR="00BB1DF9" w:rsidRPr="00BB1DF9" w:rsidRDefault="00BB1DF9" w:rsidP="00BB1DF9">
      <w:pPr>
        <w:jc w:val="center"/>
        <w:rPr>
          <w:sz w:val="24"/>
          <w:szCs w:val="24"/>
        </w:rPr>
      </w:pPr>
      <w:r w:rsidRPr="00BB1DF9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BB1DF9" w:rsidRPr="00BB1DF9" w:rsidRDefault="00BB1DF9" w:rsidP="00BB1DF9">
      <w:pPr>
        <w:jc w:val="center"/>
        <w:rPr>
          <w:sz w:val="24"/>
          <w:szCs w:val="24"/>
        </w:rPr>
      </w:pPr>
      <w:r w:rsidRPr="00BB1DF9">
        <w:rPr>
          <w:sz w:val="24"/>
          <w:szCs w:val="24"/>
        </w:rPr>
        <w:t>средняя  общеобразовательная школа № 3 г.Усть-Лабинска</w:t>
      </w:r>
    </w:p>
    <w:p w:rsidR="00BB1DF9" w:rsidRPr="00BB1DF9" w:rsidRDefault="00BB1DF9" w:rsidP="00BB1DF9">
      <w:pPr>
        <w:jc w:val="center"/>
        <w:rPr>
          <w:sz w:val="24"/>
          <w:szCs w:val="24"/>
        </w:rPr>
      </w:pPr>
      <w:r w:rsidRPr="00BB1DF9">
        <w:rPr>
          <w:sz w:val="24"/>
          <w:szCs w:val="24"/>
        </w:rPr>
        <w:t>муниципального образования Усть-Лабинский район</w:t>
      </w:r>
    </w:p>
    <w:p w:rsidR="00BB1DF9" w:rsidRDefault="00BB1DF9" w:rsidP="00BB1DF9">
      <w:pPr>
        <w:shd w:val="clear" w:color="auto" w:fill="FFFFFF"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BB1DF9" w:rsidRDefault="00BB1DF9" w:rsidP="00BB1DF9">
      <w:pPr>
        <w:shd w:val="clear" w:color="auto" w:fill="FFFFFF"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BB1DF9" w:rsidRPr="00BB1DF9" w:rsidRDefault="00BB1DF9" w:rsidP="00BB1DF9">
      <w:pPr>
        <w:shd w:val="clear" w:color="auto" w:fill="FFFFFF"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BB1DF9" w:rsidRPr="00BB1DF9" w:rsidRDefault="00BB1DF9" w:rsidP="00BB1DF9">
      <w:pPr>
        <w:shd w:val="clear" w:color="auto" w:fill="FFFFFF"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BB1DF9" w:rsidRPr="00BB1DF9" w:rsidRDefault="00BB1DF9" w:rsidP="00BB1DF9">
      <w:pPr>
        <w:shd w:val="clear" w:color="auto" w:fill="FFFFFF"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BB1DF9">
        <w:rPr>
          <w:b/>
          <w:bCs/>
          <w:color w:val="000000"/>
          <w:sz w:val="24"/>
          <w:szCs w:val="24"/>
        </w:rPr>
        <w:t>КАЛЕНДАРНО-ТЕМАТИЧЕСКОЕ</w:t>
      </w:r>
    </w:p>
    <w:p w:rsidR="00BB1DF9" w:rsidRPr="00BB1DF9" w:rsidRDefault="00BB1DF9" w:rsidP="00BB1DF9">
      <w:pPr>
        <w:shd w:val="clear" w:color="auto" w:fill="FFFFFF"/>
        <w:autoSpaceDE/>
        <w:adjustRightInd/>
        <w:jc w:val="center"/>
        <w:rPr>
          <w:b/>
          <w:sz w:val="24"/>
          <w:szCs w:val="24"/>
        </w:rPr>
      </w:pPr>
      <w:r w:rsidRPr="00BB1DF9">
        <w:rPr>
          <w:b/>
          <w:bCs/>
          <w:color w:val="000000"/>
          <w:sz w:val="24"/>
          <w:szCs w:val="24"/>
        </w:rPr>
        <w:t>ПЛАНИРОВАНИЕ</w:t>
      </w:r>
    </w:p>
    <w:p w:rsidR="00BB1DF9" w:rsidRPr="00BB1DF9" w:rsidRDefault="00BB1DF9" w:rsidP="00BB1DF9">
      <w:pPr>
        <w:shd w:val="clear" w:color="auto" w:fill="FFFFFF"/>
        <w:autoSpaceDE/>
        <w:adjustRightInd/>
        <w:rPr>
          <w:color w:val="000000"/>
          <w:sz w:val="24"/>
          <w:szCs w:val="24"/>
        </w:rPr>
      </w:pPr>
    </w:p>
    <w:p w:rsidR="00BB1DF9" w:rsidRPr="00BB1DF9" w:rsidRDefault="00BB1DF9" w:rsidP="00BB1DF9">
      <w:pPr>
        <w:shd w:val="clear" w:color="auto" w:fill="FFFFFF"/>
        <w:autoSpaceDE/>
        <w:adjustRightInd/>
        <w:jc w:val="center"/>
        <w:rPr>
          <w:sz w:val="24"/>
          <w:szCs w:val="24"/>
        </w:rPr>
      </w:pPr>
      <w:r w:rsidRPr="00BB1DF9">
        <w:rPr>
          <w:color w:val="000000"/>
          <w:sz w:val="24"/>
          <w:szCs w:val="24"/>
        </w:rPr>
        <w:t>по химии</w:t>
      </w:r>
    </w:p>
    <w:p w:rsidR="00952271" w:rsidRPr="00BB1DF9" w:rsidRDefault="00952271" w:rsidP="00952271">
      <w:pPr>
        <w:keepNext/>
        <w:shd w:val="clear" w:color="auto" w:fill="FFFFFF"/>
        <w:outlineLvl w:val="5"/>
        <w:rPr>
          <w:color w:val="000000"/>
          <w:sz w:val="24"/>
          <w:szCs w:val="24"/>
        </w:rPr>
      </w:pPr>
      <w:bookmarkStart w:id="0" w:name="_GoBack"/>
    </w:p>
    <w:p w:rsidR="00952271" w:rsidRPr="009D0B39" w:rsidRDefault="00952271" w:rsidP="00952271">
      <w:pPr>
        <w:keepNext/>
        <w:shd w:val="clear" w:color="auto" w:fill="FFFFFF"/>
        <w:outlineLvl w:val="5"/>
        <w:rPr>
          <w:color w:val="000000"/>
        </w:rPr>
      </w:pPr>
      <w:r w:rsidRPr="0096782C">
        <w:rPr>
          <w:b/>
          <w:color w:val="000000"/>
        </w:rPr>
        <w:t xml:space="preserve">Класс </w:t>
      </w:r>
      <w:r>
        <w:rPr>
          <w:color w:val="000000"/>
        </w:rPr>
        <w:t xml:space="preserve">   11</w:t>
      </w:r>
    </w:p>
    <w:p w:rsidR="00952271" w:rsidRPr="009D0B39" w:rsidRDefault="00952271" w:rsidP="00952271">
      <w:pPr>
        <w:shd w:val="clear" w:color="auto" w:fill="FFFFFF"/>
        <w:autoSpaceDE/>
        <w:autoSpaceDN/>
        <w:adjustRightInd/>
        <w:rPr>
          <w:color w:val="000000"/>
        </w:rPr>
      </w:pPr>
    </w:p>
    <w:p w:rsidR="00952271" w:rsidRPr="009D0B39" w:rsidRDefault="00952271" w:rsidP="00952271">
      <w:pPr>
        <w:shd w:val="clear" w:color="auto" w:fill="FFFFFF"/>
        <w:autoSpaceDE/>
        <w:autoSpaceDN/>
        <w:adjustRightInd/>
      </w:pPr>
      <w:r w:rsidRPr="0096782C">
        <w:rPr>
          <w:b/>
          <w:color w:val="000000"/>
        </w:rPr>
        <w:t xml:space="preserve">Учитель </w:t>
      </w:r>
      <w:r>
        <w:rPr>
          <w:color w:val="000000"/>
        </w:rPr>
        <w:t xml:space="preserve"> </w:t>
      </w:r>
      <w:r w:rsidRPr="00532443">
        <w:t>Намёткина Светлана Александровна</w:t>
      </w:r>
    </w:p>
    <w:p w:rsidR="00952271" w:rsidRPr="009D0B39" w:rsidRDefault="00952271" w:rsidP="00952271">
      <w:pPr>
        <w:shd w:val="clear" w:color="auto" w:fill="FFFFFF"/>
        <w:autoSpaceDE/>
        <w:autoSpaceDN/>
        <w:adjustRightInd/>
        <w:rPr>
          <w:color w:val="000000"/>
        </w:rPr>
      </w:pPr>
    </w:p>
    <w:p w:rsidR="00952271" w:rsidRPr="009D0B39" w:rsidRDefault="00952271" w:rsidP="00952271">
      <w:pPr>
        <w:shd w:val="clear" w:color="auto" w:fill="FFFFFF"/>
        <w:autoSpaceDE/>
        <w:autoSpaceDN/>
        <w:adjustRightInd/>
      </w:pPr>
      <w:r w:rsidRPr="0096782C">
        <w:rPr>
          <w:b/>
          <w:color w:val="000000"/>
        </w:rPr>
        <w:t>Количество часов</w:t>
      </w:r>
      <w:r w:rsidRPr="009D0B39">
        <w:rPr>
          <w:color w:val="000000"/>
        </w:rPr>
        <w:t xml:space="preserve">: всего </w:t>
      </w:r>
      <w:r w:rsidR="00B73E20">
        <w:rPr>
          <w:color w:val="000000"/>
        </w:rPr>
        <w:t>102</w:t>
      </w:r>
      <w:r>
        <w:rPr>
          <w:color w:val="000000"/>
        </w:rPr>
        <w:t xml:space="preserve"> </w:t>
      </w:r>
      <w:r w:rsidRPr="009D0B39">
        <w:rPr>
          <w:color w:val="000000"/>
        </w:rPr>
        <w:t>час</w:t>
      </w:r>
      <w:r>
        <w:rPr>
          <w:color w:val="000000"/>
        </w:rPr>
        <w:t>а</w:t>
      </w:r>
      <w:r w:rsidRPr="009D0B39">
        <w:rPr>
          <w:color w:val="000000"/>
        </w:rPr>
        <w:t xml:space="preserve">; в неделю </w:t>
      </w:r>
      <w:r w:rsidR="00B73E20">
        <w:rPr>
          <w:color w:val="000000"/>
        </w:rPr>
        <w:t>3 часа</w:t>
      </w:r>
    </w:p>
    <w:p w:rsidR="00952271" w:rsidRPr="009D0B39" w:rsidRDefault="00952271" w:rsidP="00952271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</w:rPr>
      </w:pPr>
    </w:p>
    <w:p w:rsidR="00952271" w:rsidRPr="008F0025" w:rsidRDefault="00952271" w:rsidP="00952271">
      <w:pPr>
        <w:jc w:val="both"/>
      </w:pPr>
      <w:r w:rsidRPr="008F0025">
        <w:rPr>
          <w:b/>
        </w:rPr>
        <w:t>Календарно-тематическое планирование составлено на основе</w:t>
      </w:r>
      <w:r w:rsidRPr="008F0025">
        <w:t xml:space="preserve"> рабочей программы учителя Намёткиной Светланы Александровны  (протокол № 1 от </w:t>
      </w:r>
      <w:r>
        <w:t>31</w:t>
      </w:r>
      <w:r w:rsidRPr="008F0025">
        <w:t>.08.201</w:t>
      </w:r>
      <w:r>
        <w:t>8</w:t>
      </w:r>
      <w:r w:rsidRPr="008F0025">
        <w:t xml:space="preserve"> г.).</w:t>
      </w:r>
    </w:p>
    <w:p w:rsidR="00952271" w:rsidRPr="00532443" w:rsidRDefault="00952271" w:rsidP="00952271">
      <w:pPr>
        <w:jc w:val="center"/>
      </w:pPr>
    </w:p>
    <w:p w:rsidR="00952271" w:rsidRDefault="00952271" w:rsidP="00952271">
      <w:pPr>
        <w:jc w:val="both"/>
      </w:pPr>
      <w:r w:rsidRPr="008F0025">
        <w:rPr>
          <w:b/>
        </w:rPr>
        <w:t>Календарно-тематическое планирование составлено на основе</w:t>
      </w:r>
      <w:r w:rsidRPr="008F0025">
        <w:t xml:space="preserve"> примерной программы по </w:t>
      </w:r>
      <w:r>
        <w:t>химии</w:t>
      </w:r>
      <w:r w:rsidRPr="008F0025">
        <w:t xml:space="preserve">, составленной на основе ФГОС </w:t>
      </w:r>
      <w:r>
        <w:t>среднего</w:t>
      </w:r>
      <w:r w:rsidRPr="008F0025">
        <w:t xml:space="preserve"> общего образования и авторской программы по </w:t>
      </w:r>
      <w:r>
        <w:t>химии</w:t>
      </w:r>
      <w:r w:rsidRPr="008F0025">
        <w:t xml:space="preserve"> </w:t>
      </w:r>
      <w:r>
        <w:t xml:space="preserve">Новошинский И.И., Н.С.Новошинская. 10-11 классы –М.: Русское слово, 2015год </w:t>
      </w:r>
    </w:p>
    <w:p w:rsidR="00952271" w:rsidRDefault="00952271" w:rsidP="00952271"/>
    <w:p w:rsidR="00952271" w:rsidRDefault="00952271" w:rsidP="00952271">
      <w:r>
        <w:t>В соответствии с ФГОС СОО</w:t>
      </w:r>
    </w:p>
    <w:p w:rsidR="00952271" w:rsidRDefault="00952271" w:rsidP="00952271"/>
    <w:p w:rsidR="00952271" w:rsidRDefault="00952271" w:rsidP="00952271">
      <w:r>
        <w:rPr>
          <w:color w:val="000000"/>
          <w:sz w:val="22"/>
          <w:szCs w:val="22"/>
        </w:rPr>
        <w:t xml:space="preserve">Учебник:    Общая химия. Углубленный уровень. 10(11) класс. Химия. 11(10) </w:t>
      </w:r>
      <w:r>
        <w:t xml:space="preserve">И.И.Новошинский, Н.С.Новошинская. М.: Русское слово, 2016год </w:t>
      </w:r>
    </w:p>
    <w:p w:rsidR="00952271" w:rsidRDefault="00952271" w:rsidP="00952271"/>
    <w:p w:rsidR="00952271" w:rsidRDefault="00952271" w:rsidP="00952271"/>
    <w:bookmarkEnd w:id="0"/>
    <w:p w:rsidR="00D62F25" w:rsidRPr="003D19D7" w:rsidRDefault="00D62F25" w:rsidP="003D19D7">
      <w:pPr>
        <w:rPr>
          <w:sz w:val="24"/>
          <w:szCs w:val="24"/>
        </w:rPr>
        <w:sectPr w:rsidR="00D62F25" w:rsidRPr="003D19D7" w:rsidSect="00D62F25">
          <w:headerReference w:type="even" r:id="rId7"/>
          <w:headerReference w:type="default" r:id="rId8"/>
          <w:pgSz w:w="11906" w:h="16838"/>
          <w:pgMar w:top="851" w:right="1134" w:bottom="851" w:left="851" w:header="709" w:footer="709" w:gutter="0"/>
          <w:pgNumType w:start="0"/>
          <w:cols w:space="708"/>
          <w:titlePg/>
          <w:docGrid w:linePitch="360"/>
        </w:sectPr>
      </w:pPr>
    </w:p>
    <w:p w:rsidR="00D62F25" w:rsidRDefault="00D62F25"/>
    <w:tbl>
      <w:tblPr>
        <w:tblpPr w:leftFromText="180" w:rightFromText="180" w:vertAnchor="text" w:horzAnchor="margin" w:tblpY="-133"/>
        <w:tblW w:w="510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664"/>
        <w:gridCol w:w="4077"/>
        <w:gridCol w:w="1134"/>
        <w:gridCol w:w="1418"/>
        <w:gridCol w:w="2693"/>
        <w:gridCol w:w="4961"/>
      </w:tblGrid>
      <w:tr w:rsidR="00DC1D35" w:rsidRPr="00D734E6" w:rsidTr="006A0A77">
        <w:trPr>
          <w:cantSplit/>
          <w:trHeight w:val="615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34E6">
              <w:rPr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Номер</w:t>
            </w:r>
          </w:p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734E6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Даты проведения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Универсальные учебные действия, </w:t>
            </w:r>
          </w:p>
        </w:tc>
      </w:tr>
      <w:tr w:rsidR="006A0A77" w:rsidRPr="00D734E6" w:rsidTr="006A0A77">
        <w:trPr>
          <w:cantSplit/>
          <w:trHeight w:val="65"/>
        </w:trPr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D491A">
        <w:trPr>
          <w:cantSplit/>
          <w:trHeight w:val="780"/>
        </w:trPr>
        <w:tc>
          <w:tcPr>
            <w:tcW w:w="5000" w:type="pct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D734E6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734E6">
              <w:rPr>
                <w:b/>
                <w:bCs/>
                <w:color w:val="000000"/>
              </w:rPr>
              <w:t>Строение вещества.</w:t>
            </w:r>
          </w:p>
          <w:p w:rsidR="00DC1D35" w:rsidRPr="00DC1D35" w:rsidRDefault="00DC1D35" w:rsidP="00DC1D35">
            <w:pPr>
              <w:rPr>
                <w:b/>
                <w:bCs/>
                <w:color w:val="000000"/>
              </w:rPr>
            </w:pPr>
            <w:r w:rsidRPr="00D734E6">
              <w:rPr>
                <w:b/>
                <w:bCs/>
                <w:color w:val="000000"/>
                <w:sz w:val="24"/>
                <w:szCs w:val="24"/>
              </w:rPr>
              <w:t>Тема 1. Строение атома. Периодический закон и периодическая система химических элементов Д.И.Менделеева (10 часов)</w:t>
            </w:r>
          </w:p>
        </w:tc>
      </w:tr>
      <w:tr w:rsidR="00DC1D35" w:rsidRPr="00D734E6" w:rsidTr="006A0A77">
        <w:trPr>
          <w:cantSplit/>
          <w:trHeight w:val="34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734E6">
              <w:rPr>
                <w:sz w:val="24"/>
                <w:szCs w:val="24"/>
              </w:rPr>
              <w:t>Инструктаж по Т.Б. Вводный урок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DC1D3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530C8">
              <w:rPr>
                <w:color w:val="000000" w:themeColor="text1"/>
                <w:sz w:val="24"/>
                <w:szCs w:val="24"/>
              </w:rPr>
              <w:t xml:space="preserve">П: умение анализировать и перерабатывать полученную информацию; умение использовать информацию из разных источников. умения работать с текстом, давать определения понятиям,  </w:t>
            </w:r>
          </w:p>
          <w:p w:rsidR="00DC1D35" w:rsidRPr="007530C8" w:rsidRDefault="00DC1D35" w:rsidP="00DC1D3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530C8">
              <w:rPr>
                <w:color w:val="000000" w:themeColor="text1"/>
                <w:sz w:val="24"/>
                <w:szCs w:val="24"/>
              </w:rPr>
              <w:t>Р: умение определять сферу своих интересов и возможностей, самостоятельно и аргументированно оценивать действия, умение самостоятельно приобретать знания, умение выбирать эффективные способы решения поставленных задач, выбирать критерии оценки.</w:t>
            </w:r>
          </w:p>
          <w:p w:rsidR="00DC1D35" w:rsidRPr="007530C8" w:rsidRDefault="00DC1D35" w:rsidP="00DC1D3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530C8">
              <w:rPr>
                <w:color w:val="000000" w:themeColor="text1"/>
                <w:sz w:val="24"/>
                <w:szCs w:val="24"/>
              </w:rPr>
              <w:t>К: умения слушать учителя, грамотно формулировать вопросы. коммуникативная компетентность в общении с людьми. умение организовывать общение с окружающими людьми.</w:t>
            </w:r>
          </w:p>
          <w:p w:rsidR="00DC1D35" w:rsidRPr="007530C8" w:rsidRDefault="00DC1D35" w:rsidP="00DC1D3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530C8">
              <w:rPr>
                <w:color w:val="000000" w:themeColor="text1"/>
                <w:sz w:val="24"/>
                <w:szCs w:val="24"/>
              </w:rPr>
              <w:t>Л: представление о материальности и познаваемости окружающего мира, ответственное отношение к учению, умение делать самоанализ, познавательная и информационная культура, уважительное отношение к умственному труду</w:t>
            </w:r>
          </w:p>
          <w:p w:rsidR="00DC1D35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28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Состав атома. Нуклиды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57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Состояние электронов в атоме. </w:t>
            </w:r>
          </w:p>
          <w:p w:rsidR="00DC1D35" w:rsidRPr="00D734E6" w:rsidRDefault="00DC1D35" w:rsidP="009648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Квантовые числа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>
            <w:r w:rsidRPr="004B0FB3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4B0FB3" w:rsidRDefault="00DC1D35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69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jc w:val="both"/>
              <w:rPr>
                <w:sz w:val="24"/>
                <w:szCs w:val="24"/>
              </w:rPr>
            </w:pPr>
            <w:r w:rsidRPr="00D734E6">
              <w:rPr>
                <w:sz w:val="24"/>
                <w:szCs w:val="24"/>
              </w:rPr>
              <w:t>Электронные    конфигурации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sz w:val="24"/>
                <w:szCs w:val="24"/>
              </w:rPr>
              <w:t xml:space="preserve">атомов.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>
            <w:r w:rsidRPr="004B0FB3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4B0FB3" w:rsidRDefault="00DC1D35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36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Электронно-графическая формула атома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>
            <w:r w:rsidRPr="004B0FB3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4B0FB3" w:rsidRDefault="00DC1D35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46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Периодический  закон. Структура Периодической системы.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>
            <w:r w:rsidRPr="004B0FB3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4B0FB3" w:rsidRDefault="00DC1D35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90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Изменение свойств простых веществ 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и соединений элементов в периодах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и в группах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>
            <w:r w:rsidRPr="004B0FB3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4B0FB3" w:rsidRDefault="00DC1D35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714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Обобщающий урок по теме «Строение атома. Периодическая система и  периодический закон».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>
            <w:bookmarkStart w:id="1" w:name="OLE_LINK4"/>
            <w:r w:rsidRPr="004B0FB3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  <w:bookmarkEnd w:id="1"/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4B0FB3" w:rsidRDefault="00DC1D35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714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Тестирование по теме: «Строение атома. Периодический закон и периодическая система химических элементов»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Карточки с заданиями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46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Решение заданий ЕГЭ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0FB3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4B0FB3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525"/>
        </w:trPr>
        <w:tc>
          <w:tcPr>
            <w:tcW w:w="3394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804121">
            <w:pPr>
              <w:pStyle w:val="ac"/>
              <w:shd w:val="clear" w:color="auto" w:fill="FFFFFF"/>
              <w:ind w:left="360"/>
              <w:jc w:val="center"/>
              <w:rPr>
                <w:color w:val="000000"/>
              </w:rPr>
            </w:pPr>
            <w:r w:rsidRPr="00D734E6">
              <w:rPr>
                <w:b/>
                <w:color w:val="000000"/>
              </w:rPr>
              <w:lastRenderedPageBreak/>
              <w:t>Тема 2. Химическая связь (13 часов)</w:t>
            </w:r>
          </w:p>
        </w:tc>
        <w:tc>
          <w:tcPr>
            <w:tcW w:w="160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804121">
            <w:pPr>
              <w:pStyle w:val="ac"/>
              <w:ind w:left="360"/>
              <w:jc w:val="center"/>
              <w:rPr>
                <w:b/>
                <w:i/>
              </w:rPr>
            </w:pPr>
          </w:p>
        </w:tc>
      </w:tr>
      <w:tr w:rsidR="00DC1D35" w:rsidRPr="00D734E6" w:rsidTr="006A0A77">
        <w:trPr>
          <w:cantSplit/>
          <w:trHeight w:hRule="exact" w:val="588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D734E6">
              <w:rPr>
                <w:b/>
                <w:sz w:val="24"/>
                <w:szCs w:val="24"/>
              </w:rPr>
              <w:t xml:space="preserve"> </w:t>
            </w:r>
            <w:r w:rsidRPr="00D734E6">
              <w:rPr>
                <w:color w:val="000000"/>
                <w:sz w:val="24"/>
                <w:szCs w:val="24"/>
              </w:rPr>
              <w:t xml:space="preserve">Ковалентная химическая связь.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>
            <w:r w:rsidRPr="006555AE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A073D" w:rsidRDefault="00DC1D35" w:rsidP="00DC1D3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A073D">
              <w:rPr>
                <w:color w:val="000000" w:themeColor="text1"/>
                <w:sz w:val="24"/>
                <w:szCs w:val="24"/>
              </w:rPr>
              <w:t>П:умение делать выводы на основе полученной информации, устанавливать соответствие между объектами и характеристиками, строить логические рассуждения. умения работать с текстом, давать определения понятиям, сравнивать и классифицировать объекты, определять признаки их классификации.</w:t>
            </w:r>
          </w:p>
          <w:p w:rsidR="00DC1D35" w:rsidRPr="006A073D" w:rsidRDefault="00DC1D35" w:rsidP="00DC1D3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A073D">
              <w:rPr>
                <w:color w:val="000000" w:themeColor="text1"/>
                <w:sz w:val="24"/>
                <w:szCs w:val="24"/>
              </w:rPr>
              <w:t>Р: умение выбирать эффективные способы решения поставленных задач, выбирать критерии оценки. умения составлять план выполнения учебной задачи, решать проблемы творческого и поискового характера.</w:t>
            </w:r>
          </w:p>
          <w:p w:rsidR="00DC1D35" w:rsidRPr="006A073D" w:rsidRDefault="00DC1D35" w:rsidP="00DC1D3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A073D">
              <w:rPr>
                <w:color w:val="000000" w:themeColor="text1"/>
                <w:sz w:val="24"/>
                <w:szCs w:val="24"/>
              </w:rPr>
              <w:t>К: : коммуникативная компетентность в общении с людьми. умения слушать учителя, грамотно формулировать вопросы.</w:t>
            </w:r>
          </w:p>
          <w:p w:rsidR="00DC1D35" w:rsidRPr="006555AE" w:rsidRDefault="00DC1D35" w:rsidP="00DC1D35">
            <w:pPr>
              <w:rPr>
                <w:color w:val="000000"/>
                <w:sz w:val="24"/>
                <w:szCs w:val="24"/>
              </w:rPr>
            </w:pPr>
            <w:r w:rsidRPr="006A073D">
              <w:rPr>
                <w:color w:val="000000" w:themeColor="text1"/>
                <w:sz w:val="24"/>
                <w:szCs w:val="24"/>
              </w:rPr>
              <w:t>Л:знание правил экологически безопасного поведения; готовность к самообразованию. представление о материальности и познаваемости окружающего мира</w:t>
            </w:r>
          </w:p>
        </w:tc>
      </w:tr>
      <w:tr w:rsidR="00DC1D35" w:rsidRPr="00D734E6" w:rsidTr="006A0A77">
        <w:trPr>
          <w:cantSplit/>
          <w:trHeight w:hRule="exact" w:val="578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Валентность и валентные возможности атома.</w:t>
            </w:r>
          </w:p>
          <w:p w:rsidR="00DC1D35" w:rsidRPr="00D734E6" w:rsidRDefault="00DC1D35" w:rsidP="004815F3">
            <w:pPr>
              <w:jc w:val="both"/>
              <w:rPr>
                <w:b/>
                <w:sz w:val="24"/>
                <w:szCs w:val="24"/>
              </w:rPr>
            </w:pPr>
            <w:r w:rsidRPr="00D734E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>
            <w:r w:rsidRPr="006555AE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555AE" w:rsidRDefault="00DC1D35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63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Комплексные соединения.</w:t>
            </w:r>
          </w:p>
          <w:p w:rsidR="00DC1D35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DC1D35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к Л.О. №1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5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Основные характеристики ковалентной   связи. </w:t>
            </w:r>
          </w:p>
          <w:p w:rsidR="00DC1D35" w:rsidRPr="00D734E6" w:rsidRDefault="00DC1D35" w:rsidP="00AE293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AE2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555AE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  <w:r>
              <w:rPr>
                <w:color w:val="000000"/>
                <w:sz w:val="24"/>
                <w:szCs w:val="24"/>
              </w:rPr>
              <w:t>, диск «Наглядная химия»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555AE" w:rsidRDefault="00DC1D35" w:rsidP="00AE2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63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Пространственное строение молекул.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OLE_LINK6"/>
            <w:r w:rsidRPr="006555AE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bookmarkEnd w:id="2"/>
            <w:r>
              <w:rPr>
                <w:color w:val="000000"/>
                <w:sz w:val="24"/>
                <w:szCs w:val="24"/>
              </w:rPr>
              <w:t>диск «Наглядная химия»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555AE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5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Полярность   молекул. Ионная связь.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074276">
            <w:r w:rsidRPr="00670317">
              <w:rPr>
                <w:color w:val="000000"/>
                <w:sz w:val="24"/>
                <w:szCs w:val="24"/>
              </w:rPr>
              <w:t>Таблица хим.элементов Д.И.Менделеева, 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70317" w:rsidRDefault="00DC1D35" w:rsidP="00074276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4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Степень окисления.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074276">
            <w:r w:rsidRPr="00670317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70317" w:rsidRDefault="00DC1D35" w:rsidP="00074276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7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Водородная связь. Металлическая связь.</w:t>
            </w:r>
            <w:r w:rsidR="0096480A" w:rsidRPr="00B128BE">
              <w:rPr>
                <w:i/>
                <w:color w:val="000000"/>
                <w:sz w:val="24"/>
                <w:szCs w:val="24"/>
                <w:u w:val="single"/>
              </w:rPr>
              <w:t xml:space="preserve"> Итоговая к.р. за 1 четверть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074276">
            <w:r w:rsidRPr="00670317">
              <w:rPr>
                <w:color w:val="000000"/>
                <w:sz w:val="24"/>
                <w:szCs w:val="24"/>
              </w:rPr>
              <w:t xml:space="preserve">Таблица хим.элементов Д.И.Менделеева 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70317" w:rsidRDefault="00DC1D35" w:rsidP="00074276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6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Межмолекулярные взаимодействия. 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074276">
            <w:r w:rsidRPr="00670317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70317" w:rsidRDefault="00DC1D35" w:rsidP="00074276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5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Обобщение темы «Химическая связь». Подготовка к контрольной работе №1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074276">
            <w:bookmarkStart w:id="3" w:name="OLE_LINK7"/>
            <w:r w:rsidRPr="00670317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  <w:bookmarkEnd w:id="3"/>
            <w:r w:rsidRPr="00670317">
              <w:rPr>
                <w:color w:val="000000"/>
                <w:sz w:val="24"/>
                <w:szCs w:val="24"/>
              </w:rPr>
              <w:t>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70317" w:rsidRDefault="00DC1D35" w:rsidP="00074276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96480A">
        <w:trPr>
          <w:cantSplit/>
          <w:trHeight w:hRule="exact" w:val="49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6480A">
            <w:pPr>
              <w:pStyle w:val="ad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Контрольная работа №1 по разделу «Строение вещества».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Карточки с заданиями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val="48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Анализ результатов контрольной работы. 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0317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70317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965"/>
        </w:trPr>
        <w:tc>
          <w:tcPr>
            <w:tcW w:w="3394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804121">
            <w:pPr>
              <w:pStyle w:val="ac"/>
              <w:numPr>
                <w:ilvl w:val="0"/>
                <w:numId w:val="10"/>
              </w:numPr>
              <w:shd w:val="clear" w:color="auto" w:fill="FFFFFF"/>
              <w:jc w:val="center"/>
              <w:rPr>
                <w:b/>
                <w:color w:val="000000"/>
              </w:rPr>
            </w:pPr>
            <w:bookmarkStart w:id="4" w:name="OLE_LINK21"/>
            <w:r w:rsidRPr="00D734E6">
              <w:rPr>
                <w:b/>
                <w:color w:val="000000"/>
              </w:rPr>
              <w:t>Химические процессы</w:t>
            </w:r>
          </w:p>
          <w:p w:rsidR="00DC1D35" w:rsidRPr="00D734E6" w:rsidRDefault="00DC1D35" w:rsidP="00804121">
            <w:pPr>
              <w:pStyle w:val="ac"/>
              <w:ind w:left="360"/>
              <w:jc w:val="center"/>
              <w:rPr>
                <w:b/>
                <w:color w:val="000000"/>
              </w:rPr>
            </w:pPr>
            <w:r w:rsidRPr="00D734E6">
              <w:rPr>
                <w:b/>
                <w:color w:val="000000"/>
              </w:rPr>
              <w:t>Тема 3. Химические реакции и закономерности их протекания  (10 часов)</w:t>
            </w:r>
          </w:p>
          <w:bookmarkEnd w:id="4"/>
          <w:p w:rsidR="00DC1D35" w:rsidRPr="00D734E6" w:rsidRDefault="00DC1D35" w:rsidP="00804121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DC1D35">
            <w:pPr>
              <w:pStyle w:val="ac"/>
              <w:shd w:val="clear" w:color="auto" w:fill="FFFFFF"/>
              <w:rPr>
                <w:b/>
                <w:color w:val="000000"/>
              </w:rPr>
            </w:pPr>
          </w:p>
        </w:tc>
      </w:tr>
      <w:tr w:rsidR="00DC1D35" w:rsidRPr="00D734E6" w:rsidTr="006A0A77">
        <w:trPr>
          <w:cantSplit/>
          <w:trHeight w:hRule="exact" w:val="59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D734E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Энергетика химических реакций. Термохимические уравнения.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>
            <w:r w:rsidRPr="0058132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797678" w:rsidRDefault="00DC1D35" w:rsidP="00DC1D35">
            <w:pPr>
              <w:snapToGrid w:val="0"/>
              <w:rPr>
                <w:sz w:val="24"/>
                <w:szCs w:val="24"/>
              </w:rPr>
            </w:pPr>
            <w:r w:rsidRPr="00797678">
              <w:rPr>
                <w:sz w:val="24"/>
                <w:szCs w:val="24"/>
              </w:rPr>
              <w:t xml:space="preserve">П: умение анализировать и перерабатывать полученную информацию. умение использовать различные источники информации, готовить сообщения, строить высказывания в устной и </w:t>
            </w:r>
            <w:r w:rsidRPr="00797678">
              <w:rPr>
                <w:sz w:val="24"/>
                <w:szCs w:val="24"/>
              </w:rPr>
              <w:lastRenderedPageBreak/>
              <w:t>письменной форме. умения работать с текстом, давать определения понятиям, сравни</w:t>
            </w:r>
            <w:r w:rsidR="006A0A77">
              <w:rPr>
                <w:sz w:val="24"/>
                <w:szCs w:val="24"/>
              </w:rPr>
              <w:t>вать и классифицировать объекты</w:t>
            </w:r>
            <w:r w:rsidRPr="00797678">
              <w:rPr>
                <w:sz w:val="24"/>
                <w:szCs w:val="24"/>
              </w:rPr>
              <w:t>.</w:t>
            </w:r>
          </w:p>
          <w:p w:rsidR="00DC1D35" w:rsidRPr="00797678" w:rsidRDefault="00DC1D35" w:rsidP="00DC1D35">
            <w:pPr>
              <w:snapToGrid w:val="0"/>
              <w:rPr>
                <w:sz w:val="24"/>
                <w:szCs w:val="24"/>
              </w:rPr>
            </w:pPr>
            <w:r w:rsidRPr="00797678">
              <w:rPr>
                <w:sz w:val="24"/>
                <w:szCs w:val="24"/>
              </w:rPr>
              <w:t>Р: умение определять сферу своих интересов и возможностей, самостоятельно и аргументированно оценивать действия. умения составлять план выполнения учебной задачи, решать проблемы творческого и поискового характера, понимать причины своего неуспеха и находить способы выхода из ситуации..</w:t>
            </w:r>
          </w:p>
          <w:p w:rsidR="00DC1D35" w:rsidRPr="00797678" w:rsidRDefault="00DC1D35" w:rsidP="00DC1D35">
            <w:pPr>
              <w:snapToGrid w:val="0"/>
              <w:rPr>
                <w:sz w:val="24"/>
                <w:szCs w:val="24"/>
              </w:rPr>
            </w:pPr>
            <w:r w:rsidRPr="00797678">
              <w:rPr>
                <w:sz w:val="24"/>
                <w:szCs w:val="24"/>
              </w:rPr>
              <w:t>К: умение определять цели, функции, способы взаимодействия с окружающими людьми. умение участвовать в коллективной деятельности, умения слушать учителя, грамотно формулировать вопросы.</w:t>
            </w:r>
          </w:p>
          <w:p w:rsidR="00DC1D35" w:rsidRPr="00581321" w:rsidRDefault="00DC1D35" w:rsidP="00DC1D35">
            <w:pPr>
              <w:rPr>
                <w:color w:val="000000"/>
                <w:sz w:val="24"/>
                <w:szCs w:val="24"/>
              </w:rPr>
            </w:pPr>
            <w:r w:rsidRPr="00797678">
              <w:rPr>
                <w:sz w:val="24"/>
                <w:szCs w:val="24"/>
              </w:rPr>
              <w:t>Л: познавательная и информационная культура мотивация изучения химии, ответственное отношение к учению, представление о материальности и познаваемости окружающего мира</w:t>
            </w:r>
          </w:p>
        </w:tc>
      </w:tr>
      <w:tr w:rsidR="00DC1D35" w:rsidRPr="00D734E6" w:rsidTr="006A0A77">
        <w:trPr>
          <w:cantSplit/>
          <w:trHeight w:hRule="exact" w:val="56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D734E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Закон Гесса. Понятие об энтропии. 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r w:rsidRPr="0058132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581321" w:rsidRDefault="00DC1D35" w:rsidP="009278A8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5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D734E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Энергия Гиббса. Термохимические расчеты.</w:t>
            </w:r>
          </w:p>
          <w:p w:rsidR="00DC1D35" w:rsidRPr="00D734E6" w:rsidRDefault="00DC1D35" w:rsidP="00D734E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DC1D35" w:rsidRPr="00D734E6" w:rsidRDefault="00DC1D35" w:rsidP="00D734E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r w:rsidRPr="0058132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581321" w:rsidRDefault="00DC1D35" w:rsidP="009278A8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63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r w:rsidRPr="0058132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581321" w:rsidRDefault="00DC1D35" w:rsidP="009278A8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7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Факторы, влияющие на скорость химических реакций.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r w:rsidRPr="0058132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581321" w:rsidRDefault="00DC1D35" w:rsidP="009278A8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7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Катализаторы.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r w:rsidRPr="0058132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581321" w:rsidRDefault="00DC1D35" w:rsidP="009278A8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5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Обратимые и необратимые реакции. Химическое равновесие.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r w:rsidRPr="0058132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581321" w:rsidRDefault="00DC1D35" w:rsidP="009278A8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704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Смещение  химического равновесия.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04121">
              <w:rPr>
                <w:color w:val="000000"/>
                <w:sz w:val="24"/>
                <w:szCs w:val="24"/>
              </w:rPr>
              <w:t>Оборудование и реактивы к Л.О.№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804121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64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Решение задач по теме «Скорость реакции. Химическое равновесие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0317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670317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1172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Практическая работа № 1 «Скорость химических реакций»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пр.р.№1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376"/>
        </w:trPr>
        <w:tc>
          <w:tcPr>
            <w:tcW w:w="3394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pStyle w:val="ac"/>
              <w:ind w:left="360"/>
              <w:jc w:val="center"/>
              <w:rPr>
                <w:b/>
                <w:color w:val="000000"/>
              </w:rPr>
            </w:pPr>
            <w:r w:rsidRPr="00D734E6">
              <w:rPr>
                <w:b/>
                <w:color w:val="000000"/>
              </w:rPr>
              <w:t>Тема 4. Химические реакции в водных растворах   (</w:t>
            </w:r>
            <w:r>
              <w:rPr>
                <w:b/>
                <w:color w:val="000000"/>
              </w:rPr>
              <w:t>10</w:t>
            </w:r>
            <w:r w:rsidRPr="00D734E6">
              <w:rPr>
                <w:b/>
                <w:color w:val="000000"/>
              </w:rPr>
              <w:t xml:space="preserve"> часов)</w:t>
            </w:r>
          </w:p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pStyle w:val="ac"/>
              <w:ind w:left="360"/>
              <w:jc w:val="center"/>
              <w:rPr>
                <w:b/>
                <w:color w:val="000000"/>
              </w:rPr>
            </w:pPr>
          </w:p>
        </w:tc>
      </w:tr>
      <w:tr w:rsidR="00DC1D35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Дисперсные системы и их квалификация.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Pr="005243F0" w:rsidRDefault="00DC1D35" w:rsidP="00DC1D35">
            <w:pPr>
              <w:snapToGrid w:val="0"/>
              <w:rPr>
                <w:sz w:val="24"/>
                <w:szCs w:val="24"/>
              </w:rPr>
            </w:pPr>
            <w:bookmarkStart w:id="5" w:name="OLE_LINK11"/>
            <w:r w:rsidRPr="005243F0">
              <w:rPr>
                <w:sz w:val="24"/>
                <w:szCs w:val="24"/>
              </w:rPr>
              <w:t>П:умение использовать методы познания, умение делать выводы на основе информации. выполнять эксперимент по инструкции, описывать наблюдаемые явления, делать выводы</w:t>
            </w:r>
          </w:p>
          <w:p w:rsidR="00DC1D35" w:rsidRPr="005243F0" w:rsidRDefault="00DC1D35" w:rsidP="00DC1D35">
            <w:pPr>
              <w:snapToGrid w:val="0"/>
              <w:rPr>
                <w:sz w:val="24"/>
                <w:szCs w:val="24"/>
              </w:rPr>
            </w:pPr>
            <w:r w:rsidRPr="005243F0">
              <w:rPr>
                <w:sz w:val="24"/>
                <w:szCs w:val="24"/>
              </w:rPr>
              <w:t xml:space="preserve">Р: умение выбирать эффективные способы решения поставленных </w:t>
            </w:r>
            <w:r w:rsidR="006D491A">
              <w:rPr>
                <w:sz w:val="24"/>
                <w:szCs w:val="24"/>
              </w:rPr>
              <w:t>задач, выбирать критерии оценки</w:t>
            </w:r>
            <w:r w:rsidRPr="005243F0">
              <w:rPr>
                <w:sz w:val="24"/>
                <w:szCs w:val="24"/>
              </w:rPr>
              <w:t>, оценивать соответствие своих действий с планируемым результатом.</w:t>
            </w:r>
          </w:p>
          <w:p w:rsidR="00DC1D35" w:rsidRPr="005243F0" w:rsidRDefault="00DC1D35" w:rsidP="00DC1D35">
            <w:pPr>
              <w:snapToGrid w:val="0"/>
              <w:rPr>
                <w:sz w:val="24"/>
                <w:szCs w:val="24"/>
              </w:rPr>
            </w:pPr>
            <w:r w:rsidRPr="005243F0">
              <w:rPr>
                <w:sz w:val="24"/>
                <w:szCs w:val="24"/>
              </w:rPr>
              <w:t xml:space="preserve">К: коммуникативная компетентность в общении с людьми, умение работать в группе. умение воспринимать информацию на слух, строить эффективное взаимодействие с одноклассниками при выполнении </w:t>
            </w:r>
            <w:r w:rsidR="006D491A">
              <w:rPr>
                <w:sz w:val="24"/>
                <w:szCs w:val="24"/>
              </w:rPr>
              <w:t>заданий</w:t>
            </w:r>
            <w:r w:rsidRPr="005243F0">
              <w:rPr>
                <w:sz w:val="24"/>
                <w:szCs w:val="24"/>
              </w:rPr>
              <w:t>.</w:t>
            </w:r>
          </w:p>
          <w:p w:rsidR="00DC1D35" w:rsidRDefault="00DC1D35" w:rsidP="00DC1D35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43F0">
              <w:rPr>
                <w:sz w:val="24"/>
                <w:szCs w:val="24"/>
              </w:rPr>
              <w:lastRenderedPageBreak/>
              <w:t>Л: ответственное отношение к учению.</w:t>
            </w:r>
            <w:bookmarkEnd w:id="5"/>
            <w:r w:rsidRPr="005243F0">
              <w:rPr>
                <w:sz w:val="24"/>
                <w:szCs w:val="24"/>
              </w:rPr>
              <w:t xml:space="preserve"> понимание значимости установленных правил и инструкций при выполнении эксперимента</w:t>
            </w:r>
          </w:p>
        </w:tc>
      </w:tr>
      <w:tr w:rsidR="00DC1D35" w:rsidRPr="00D734E6" w:rsidTr="006A0A77">
        <w:trPr>
          <w:cantSplit/>
          <w:trHeight w:hRule="exact" w:val="763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Растворы. Растворимость веществ в воде.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6" w:name="OLE_LINK1"/>
            <w:r>
              <w:rPr>
                <w:color w:val="000000"/>
                <w:sz w:val="24"/>
                <w:szCs w:val="24"/>
              </w:rPr>
              <w:t>Оборудование и реактивы к Л.О. №3</w:t>
            </w:r>
            <w:bookmarkEnd w:id="6"/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82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Способы выражения состава  растворов.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№4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27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AC42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Электролитическая диссоциация. Сильные и слабые электролиты.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Таблица растворимости 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96480A">
        <w:trPr>
          <w:cantSplit/>
          <w:trHeight w:hRule="exact" w:val="30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480A" w:rsidRPr="00D734E6" w:rsidRDefault="0096480A" w:rsidP="0096480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Реакции ионного обмена.</w:t>
            </w:r>
          </w:p>
          <w:p w:rsidR="00DC1D35" w:rsidRPr="00D734E6" w:rsidRDefault="00DC1D35" w:rsidP="0096480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растворимости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96480A">
        <w:trPr>
          <w:cantSplit/>
          <w:trHeight w:hRule="exact" w:val="83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96480A" w:rsidP="0096480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Произведение растворимости. Ионное произведение воды. Водородный показатель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7" w:name="OLE_LINK2"/>
            <w:bookmarkStart w:id="8" w:name="OLE_LINK3"/>
            <w:r>
              <w:rPr>
                <w:color w:val="000000"/>
                <w:sz w:val="24"/>
                <w:szCs w:val="24"/>
              </w:rPr>
              <w:t>Оборудование и реактивы к Л.О. №5</w:t>
            </w:r>
            <w:bookmarkEnd w:id="7"/>
            <w:bookmarkEnd w:id="8"/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42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AC42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Гидролиз солей. Степень гидролиза.</w:t>
            </w:r>
          </w:p>
          <w:p w:rsidR="00DC1D35" w:rsidRPr="00D734E6" w:rsidRDefault="00DC1D35" w:rsidP="00AC42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растворимости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AC42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Необратимый гидролиз солей и бинарных соединений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Таблица растворимости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62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AC42A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металлов с растворами гидролизующихся солей.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5A2089" w:rsidRDefault="00DC1D35" w:rsidP="008041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№6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6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Практическая работа №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734E6">
              <w:rPr>
                <w:color w:val="000000"/>
                <w:sz w:val="24"/>
                <w:szCs w:val="24"/>
              </w:rPr>
              <w:t xml:space="preserve"> «Гидролиз солей».</w:t>
            </w:r>
          </w:p>
          <w:p w:rsidR="00DC1D35" w:rsidRPr="00D734E6" w:rsidRDefault="00DC1D35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пр.р. №2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Default="00DC1D35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A0A77" w:rsidRPr="00D734E6" w:rsidTr="006A0A77">
        <w:trPr>
          <w:cantSplit/>
          <w:trHeight w:hRule="exact" w:val="3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804121">
            <w:pPr>
              <w:pStyle w:val="ac"/>
              <w:ind w:left="360"/>
              <w:jc w:val="center"/>
              <w:rPr>
                <w:b/>
                <w:color w:val="000000"/>
              </w:rPr>
            </w:pPr>
            <w:r w:rsidRPr="00D734E6">
              <w:rPr>
                <w:b/>
                <w:color w:val="000000"/>
              </w:rPr>
              <w:t>Тема 5. Реакции с изменением степеней окисления атомов химических элементов  (1</w:t>
            </w:r>
            <w:r>
              <w:rPr>
                <w:b/>
                <w:color w:val="000000"/>
              </w:rPr>
              <w:t>2</w:t>
            </w:r>
            <w:r w:rsidRPr="00D734E6">
              <w:rPr>
                <w:b/>
                <w:color w:val="000000"/>
              </w:rPr>
              <w:t xml:space="preserve"> часов)</w:t>
            </w:r>
          </w:p>
          <w:p w:rsidR="006A0A77" w:rsidRPr="00D734E6" w:rsidRDefault="006A0A77" w:rsidP="00804121">
            <w:pPr>
              <w:pStyle w:val="ac"/>
              <w:ind w:left="360"/>
              <w:jc w:val="center"/>
              <w:rPr>
                <w:b/>
                <w:color w:val="000000"/>
              </w:rPr>
            </w:pPr>
          </w:p>
        </w:tc>
      </w:tr>
      <w:tr w:rsidR="006D491A" w:rsidRPr="00D734E6" w:rsidTr="006A0A77">
        <w:trPr>
          <w:cantSplit/>
          <w:trHeight w:hRule="exact" w:val="56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Окислительно-восстановительные реакции. Окислители и восстановители.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797678" w:rsidRDefault="006D491A" w:rsidP="006D491A">
            <w:pPr>
              <w:snapToGrid w:val="0"/>
              <w:rPr>
                <w:sz w:val="24"/>
                <w:szCs w:val="24"/>
              </w:rPr>
            </w:pPr>
            <w:r w:rsidRPr="00797678">
              <w:rPr>
                <w:sz w:val="24"/>
                <w:szCs w:val="24"/>
              </w:rPr>
              <w:t>П: умение анализировать и перерабатывать полученную информацию. строить высказывания в устной и письменной форме. умения работать с текстом, умения работать с текстом, давать определения понятиям, сравнивать и классифицировать объекты, определять признаки и их классификации.</w:t>
            </w:r>
          </w:p>
          <w:p w:rsidR="006D491A" w:rsidRPr="00797678" w:rsidRDefault="006D491A" w:rsidP="006D491A">
            <w:pPr>
              <w:snapToGrid w:val="0"/>
              <w:rPr>
                <w:sz w:val="24"/>
                <w:szCs w:val="24"/>
              </w:rPr>
            </w:pPr>
            <w:r w:rsidRPr="00797678">
              <w:rPr>
                <w:sz w:val="24"/>
                <w:szCs w:val="24"/>
              </w:rPr>
              <w:t>Р: умения составлять план выполнения учебной задачи, решать проблемы творческого и поискового характера.</w:t>
            </w:r>
          </w:p>
          <w:p w:rsidR="006D491A" w:rsidRPr="00797678" w:rsidRDefault="006D491A" w:rsidP="006D491A">
            <w:pPr>
              <w:snapToGrid w:val="0"/>
              <w:rPr>
                <w:sz w:val="24"/>
                <w:szCs w:val="24"/>
              </w:rPr>
            </w:pPr>
            <w:r w:rsidRPr="00797678">
              <w:rPr>
                <w:sz w:val="24"/>
                <w:szCs w:val="24"/>
              </w:rPr>
              <w:t>К: умение определять цели, функции, способы взаимодействия с окружающими людьми. умение участвовать в коллективной деятельности, умения слушать учителя.</w:t>
            </w:r>
          </w:p>
          <w:p w:rsidR="006D491A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7678">
              <w:rPr>
                <w:sz w:val="24"/>
                <w:szCs w:val="24"/>
              </w:rPr>
              <w:t>Л: познавательная и информационная культура мотивация изучения химии, представление о материальности и познаваемости окружающего мира</w:t>
            </w:r>
          </w:p>
        </w:tc>
      </w:tr>
      <w:tr w:rsidR="006D491A" w:rsidRPr="00D734E6" w:rsidTr="006A0A77">
        <w:trPr>
          <w:cantSplit/>
          <w:trHeight w:hRule="exact" w:val="86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B128BE" w:rsidRDefault="006D491A" w:rsidP="00B128BE">
            <w:pPr>
              <w:pStyle w:val="ad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D734E6">
              <w:rPr>
                <w:color w:val="000000"/>
                <w:sz w:val="24"/>
                <w:szCs w:val="24"/>
              </w:rPr>
              <w:t>Составление уравнений ОВР. Метод электронного баланса.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28BE">
              <w:rPr>
                <w:i/>
                <w:color w:val="000000"/>
                <w:sz w:val="24"/>
                <w:szCs w:val="24"/>
                <w:u w:val="single"/>
              </w:rPr>
              <w:t xml:space="preserve"> Итоговая к.р. за 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2 четверть</w:t>
            </w:r>
          </w:p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>
            <w:r w:rsidRPr="000E4E49"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0E4E49" w:rsidRDefault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Особые случаи составления уравнений ОВР.</w:t>
            </w:r>
          </w:p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>
            <w:r w:rsidRPr="000E4E49"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0E4E49" w:rsidRDefault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93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Метод электронно- ионного  баланса.</w:t>
            </w:r>
          </w:p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№7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Органические вещества в ОВР.</w:t>
            </w:r>
          </w:p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474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Электролиз расплавов и растворов электролитов.</w:t>
            </w:r>
          </w:p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№10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Решение задач по теме «Электролиз»</w:t>
            </w:r>
          </w:p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772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D734E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  Коррозия металлов.</w:t>
            </w:r>
          </w:p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Способы защиты металлов от коррозии.</w:t>
            </w:r>
          </w:p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9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4544D9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Практическая работа № 4 «Коррозия и защита металлов от коррозии».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804121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C14B5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пр.р.№4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9278A8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69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Обобщение и систематизация знаний по теме «Химические реакции».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60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Контрольная работа № 2 по теме «Химические реакции».</w:t>
            </w:r>
          </w:p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Карточки с заданиями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63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Анализ результатов контрольной работы. 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заданий в формте ЕГЭ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578"/>
        </w:trPr>
        <w:tc>
          <w:tcPr>
            <w:tcW w:w="3394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5F5F5D">
            <w:pPr>
              <w:pStyle w:val="ac"/>
              <w:numPr>
                <w:ilvl w:val="0"/>
                <w:numId w:val="10"/>
              </w:numPr>
              <w:shd w:val="clear" w:color="auto" w:fill="FFFFFF"/>
              <w:jc w:val="center"/>
              <w:rPr>
                <w:b/>
                <w:color w:val="000000"/>
              </w:rPr>
            </w:pPr>
            <w:r w:rsidRPr="00D734E6">
              <w:rPr>
                <w:b/>
                <w:color w:val="000000"/>
              </w:rPr>
              <w:t>Вещества и их свойства.</w:t>
            </w:r>
          </w:p>
          <w:p w:rsidR="00DC1D35" w:rsidRPr="00D734E6" w:rsidRDefault="00DC1D35" w:rsidP="006A0A77">
            <w:pPr>
              <w:pStyle w:val="ac"/>
              <w:ind w:left="360"/>
              <w:jc w:val="center"/>
              <w:rPr>
                <w:color w:val="000000"/>
              </w:rPr>
            </w:pPr>
            <w:r w:rsidRPr="00D734E6">
              <w:rPr>
                <w:b/>
                <w:color w:val="000000"/>
              </w:rPr>
              <w:t>Тема 6. Основные классы неорганических соединений</w:t>
            </w:r>
            <w:r w:rsidR="006A0A77">
              <w:rPr>
                <w:b/>
                <w:color w:val="000000"/>
              </w:rPr>
              <w:t xml:space="preserve"> </w:t>
            </w:r>
            <w:r w:rsidRPr="00D734E6">
              <w:rPr>
                <w:b/>
                <w:color w:val="000000"/>
              </w:rPr>
              <w:t>9 часов)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6D491A" w:rsidRDefault="00DC1D35" w:rsidP="006D491A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6D491A" w:rsidRPr="00D734E6" w:rsidTr="006A0A77">
        <w:trPr>
          <w:cantSplit/>
          <w:trHeight w:hRule="exact" w:val="41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Оксиды.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6D491A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6D491A">
              <w:rPr>
                <w:color w:val="000000"/>
              </w:rPr>
              <w:t>Оборудование и реактивы к Л.О. №11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6A073D" w:rsidRDefault="006D491A" w:rsidP="006D491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A073D">
              <w:rPr>
                <w:color w:val="000000" w:themeColor="text1"/>
                <w:sz w:val="24"/>
                <w:szCs w:val="24"/>
              </w:rPr>
              <w:t>П: умения работать с текстом, давать определения понятиям, сравнивать и классифицировать объекты. выполнять эксперимент по инструкции, описывать наблюдаемые явления, делать выводы, навыки самостоятельной исследовательской деятельности</w:t>
            </w:r>
          </w:p>
          <w:p w:rsidR="006D491A" w:rsidRPr="006A073D" w:rsidRDefault="006D491A" w:rsidP="006D491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A073D">
              <w:rPr>
                <w:color w:val="000000" w:themeColor="text1"/>
                <w:sz w:val="24"/>
                <w:szCs w:val="24"/>
              </w:rPr>
              <w:t>Р: умения составлять план выполнения учебной задачи, решать проблемы творческого и поискового характера. умение планировать эксперимент, выполнять эксперимент по плану, оценивать соответствие своих действий с планируемым результатом.</w:t>
            </w:r>
          </w:p>
          <w:p w:rsidR="006D491A" w:rsidRPr="006A073D" w:rsidRDefault="006D491A" w:rsidP="006D491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A073D">
              <w:rPr>
                <w:color w:val="000000" w:themeColor="text1"/>
                <w:sz w:val="24"/>
                <w:szCs w:val="24"/>
              </w:rPr>
              <w:t>К: умения слушать учителя, грамотно формулировать вопросы. умение воспринимать информацию на слух, строить эффективное взаимодействие с одноклассниками при выполнении опытов.</w:t>
            </w:r>
          </w:p>
          <w:p w:rsidR="006D491A" w:rsidRDefault="006D491A" w:rsidP="006D491A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A073D">
              <w:rPr>
                <w:color w:val="000000" w:themeColor="text1"/>
                <w:sz w:val="24"/>
                <w:szCs w:val="24"/>
              </w:rPr>
              <w:t>Л: представление о материальности и познаваемости окружающего мира. понимание значимости установленных правил и инструкций при выполнении эксперимента</w:t>
            </w:r>
          </w:p>
        </w:tc>
      </w:tr>
      <w:tr w:rsidR="006D491A" w:rsidRPr="00D734E6" w:rsidTr="006A0A77">
        <w:trPr>
          <w:cantSplit/>
          <w:trHeight w:hRule="exact" w:val="648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Гидроксиды. Основания.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r w:rsidRPr="00771CDA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771CDA" w:rsidRDefault="006D491A" w:rsidP="005F5F5D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82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Кислоты.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bookmarkStart w:id="9" w:name="OLE_LINK8"/>
            <w:r w:rsidRPr="00771CDA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  <w:bookmarkEnd w:id="9"/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771CDA" w:rsidRDefault="006D491A" w:rsidP="005F5F5D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42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Амфотерные гидроксиды.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6D491A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6D491A">
              <w:rPr>
                <w:color w:val="000000"/>
              </w:rPr>
              <w:t>Оборудование и реактивы к Л.О. №12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68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Решение задач с использованием стехиометрических схем.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r w:rsidRPr="00DA14D7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DA14D7" w:rsidRDefault="006D491A" w:rsidP="005F5F5D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6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Классификация солей. Средние соли.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r w:rsidRPr="00DA14D7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DA14D7" w:rsidRDefault="006D491A" w:rsidP="005F5F5D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0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Кислые соли.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№13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61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Основные, двойные и смешанные соли.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r w:rsidRPr="00065DE5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065DE5" w:rsidRDefault="006D491A" w:rsidP="005F5F5D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150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Генетическая связь между классами неорганических веществ.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r w:rsidRPr="00065DE5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065DE5" w:rsidRDefault="006D491A" w:rsidP="005F5F5D">
            <w:pPr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376"/>
        </w:trPr>
        <w:tc>
          <w:tcPr>
            <w:tcW w:w="3394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5F5F5D">
            <w:pPr>
              <w:pStyle w:val="ac"/>
              <w:shd w:val="clear" w:color="auto" w:fill="FFFFFF"/>
              <w:ind w:left="360"/>
              <w:jc w:val="center"/>
              <w:rPr>
                <w:color w:val="000000"/>
              </w:rPr>
            </w:pPr>
            <w:r w:rsidRPr="00D734E6">
              <w:rPr>
                <w:b/>
                <w:color w:val="000000"/>
              </w:rPr>
              <w:t>Тема 7. Неметаллы и их соединения (9 часов)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5F5F5D">
            <w:pPr>
              <w:pStyle w:val="ac"/>
              <w:shd w:val="clear" w:color="auto" w:fill="FFFFFF"/>
              <w:ind w:left="360"/>
              <w:jc w:val="center"/>
              <w:rPr>
                <w:b/>
                <w:color w:val="000000"/>
              </w:rPr>
            </w:pPr>
          </w:p>
        </w:tc>
      </w:tr>
      <w:tr w:rsidR="006D491A" w:rsidRPr="00D734E6" w:rsidTr="006A0A77">
        <w:trPr>
          <w:cantSplit/>
          <w:trHeight w:hRule="exact" w:val="613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Общая характеристика  неметаллов.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r w:rsidRPr="00D1568D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5D5BB3" w:rsidRDefault="006D491A" w:rsidP="006D491A">
            <w:pPr>
              <w:snapToGrid w:val="0"/>
              <w:rPr>
                <w:sz w:val="24"/>
                <w:szCs w:val="24"/>
              </w:rPr>
            </w:pPr>
            <w:r w:rsidRPr="005D5BB3">
              <w:rPr>
                <w:sz w:val="24"/>
                <w:szCs w:val="24"/>
              </w:rPr>
              <w:t xml:space="preserve">П: умения </w:t>
            </w:r>
            <w:r>
              <w:rPr>
                <w:sz w:val="24"/>
                <w:szCs w:val="24"/>
              </w:rPr>
              <w:t>с</w:t>
            </w:r>
            <w:r w:rsidRPr="005D5BB3">
              <w:rPr>
                <w:sz w:val="24"/>
                <w:szCs w:val="24"/>
              </w:rPr>
              <w:t>труктурировать учебный материал, выделять главное в тексте, свободно излагать свои мысли</w:t>
            </w:r>
            <w:r>
              <w:rPr>
                <w:sz w:val="24"/>
                <w:szCs w:val="24"/>
              </w:rPr>
              <w:t>.</w:t>
            </w:r>
            <w:r w:rsidRPr="005D5BB3">
              <w:rPr>
                <w:sz w:val="24"/>
                <w:szCs w:val="24"/>
              </w:rPr>
              <w:t xml:space="preserve"> умение работать с текстом, выполнять эксперимент по инструкции, описывать наблюдаемые явления, делать выводы, навыки самостоятельной исследовательской деятельности</w:t>
            </w:r>
          </w:p>
          <w:p w:rsidR="006D491A" w:rsidRPr="005D5BB3" w:rsidRDefault="006D491A" w:rsidP="006D491A">
            <w:pPr>
              <w:snapToGrid w:val="0"/>
              <w:rPr>
                <w:sz w:val="24"/>
                <w:szCs w:val="24"/>
              </w:rPr>
            </w:pPr>
            <w:r w:rsidRPr="005D5BB3">
              <w:rPr>
                <w:sz w:val="24"/>
                <w:szCs w:val="24"/>
              </w:rPr>
              <w:t>Р: умения составлять план выполнения учебной задачи, решать проблемы творческого и поискового характера. умение осознавать мотивы учебной деятельности,.</w:t>
            </w:r>
          </w:p>
          <w:p w:rsidR="006D491A" w:rsidRPr="005D5BB3" w:rsidRDefault="006D491A" w:rsidP="006D491A">
            <w:pPr>
              <w:snapToGrid w:val="0"/>
              <w:rPr>
                <w:sz w:val="24"/>
                <w:szCs w:val="24"/>
              </w:rPr>
            </w:pPr>
            <w:r w:rsidRPr="005D5BB3">
              <w:rPr>
                <w:sz w:val="24"/>
                <w:szCs w:val="24"/>
              </w:rPr>
              <w:t xml:space="preserve">К: умение слушать других, принимать другую </w:t>
            </w:r>
            <w:r w:rsidRPr="005D5BB3">
              <w:rPr>
                <w:sz w:val="24"/>
                <w:szCs w:val="24"/>
              </w:rPr>
              <w:lastRenderedPageBreak/>
              <w:t>точку зрения, готовн</w:t>
            </w:r>
            <w:r>
              <w:rPr>
                <w:sz w:val="24"/>
                <w:szCs w:val="24"/>
              </w:rPr>
              <w:t>ость изменить свою точку зрения</w:t>
            </w:r>
            <w:r w:rsidRPr="005D5BB3">
              <w:rPr>
                <w:sz w:val="24"/>
                <w:szCs w:val="24"/>
              </w:rPr>
              <w:t>.</w:t>
            </w:r>
          </w:p>
          <w:p w:rsidR="006D491A" w:rsidRPr="005D5BB3" w:rsidRDefault="006D491A" w:rsidP="006D491A">
            <w:pPr>
              <w:snapToGrid w:val="0"/>
              <w:rPr>
                <w:sz w:val="24"/>
                <w:szCs w:val="24"/>
              </w:rPr>
            </w:pPr>
            <w:r w:rsidRPr="005D5BB3">
              <w:rPr>
                <w:sz w:val="24"/>
                <w:szCs w:val="24"/>
              </w:rPr>
              <w:t>Л: представление о материальности и познаваемости окружающего мира</w:t>
            </w:r>
            <w:r>
              <w:rPr>
                <w:sz w:val="24"/>
                <w:szCs w:val="24"/>
              </w:rPr>
              <w:t>;</w:t>
            </w:r>
            <w:r w:rsidRPr="005D5BB3">
              <w:rPr>
                <w:sz w:val="24"/>
                <w:szCs w:val="24"/>
              </w:rPr>
              <w:t xml:space="preserve"> убеждённость в возможности познания природы, необходимости разумного использования достижений науки и техники.</w:t>
            </w:r>
          </w:p>
          <w:p w:rsidR="006D491A" w:rsidRPr="00D1568D" w:rsidRDefault="006D491A" w:rsidP="005F5F5D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7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Свойства неметаллов.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r w:rsidRPr="00D1568D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D1568D" w:rsidRDefault="006D491A" w:rsidP="005F5F5D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5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Водородные соединения неметаллов.</w:t>
            </w:r>
          </w:p>
          <w:p w:rsidR="006D491A" w:rsidRPr="00B128BE" w:rsidRDefault="006D491A" w:rsidP="00B128BE">
            <w:pPr>
              <w:pStyle w:val="ad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B128BE">
              <w:rPr>
                <w:i/>
                <w:color w:val="000000"/>
                <w:sz w:val="24"/>
                <w:szCs w:val="24"/>
                <w:u w:val="single"/>
              </w:rPr>
              <w:t xml:space="preserve">Итоговая к.р. за 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3</w:t>
            </w:r>
            <w:r w:rsidRPr="00B128BE">
              <w:rPr>
                <w:i/>
                <w:color w:val="000000"/>
                <w:sz w:val="24"/>
                <w:szCs w:val="24"/>
                <w:u w:val="single"/>
              </w:rPr>
              <w:t xml:space="preserve"> четверть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r w:rsidRPr="00D1568D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D1568D" w:rsidRDefault="006D491A" w:rsidP="005F5F5D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6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Оксиды неметаллов и соответствующие  им гидроксиды.</w:t>
            </w:r>
          </w:p>
          <w:p w:rsidR="006D491A" w:rsidRPr="00D734E6" w:rsidRDefault="006D491A" w:rsidP="005F5F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№16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7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Благородные газы.</w:t>
            </w:r>
          </w:p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0" w:name="OLE_LINK9"/>
            <w:r w:rsidRPr="00065DE5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  <w:bookmarkEnd w:id="10"/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065DE5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69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Практическая работа № 5 «Получение, собирание и распознавание газов»</w:t>
            </w:r>
          </w:p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пр.р.№5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718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Обобщение знаний и подготовка к контрольной работе №3 по теме «Сложные неорганические вещества»</w:t>
            </w:r>
          </w:p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65DE5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065DE5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70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Контрольная работа № 3 по теме «Основные классы неорганических веществ.  Неметаллы».</w:t>
            </w:r>
          </w:p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65DE5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065DE5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55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Анализ результатов контрольной работы. Решение задач.</w:t>
            </w:r>
          </w:p>
          <w:p w:rsidR="006D491A" w:rsidRPr="00D734E6" w:rsidRDefault="006D491A" w:rsidP="005F5F5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5F5F5D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65DE5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  <w:r>
              <w:rPr>
                <w:color w:val="000000"/>
                <w:sz w:val="24"/>
                <w:szCs w:val="24"/>
              </w:rPr>
              <w:t>, таблица растворимости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065DE5" w:rsidRDefault="006D491A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1D35" w:rsidRPr="00D734E6" w:rsidTr="006A0A77">
        <w:trPr>
          <w:cantSplit/>
          <w:trHeight w:hRule="exact" w:val="376"/>
        </w:trPr>
        <w:tc>
          <w:tcPr>
            <w:tcW w:w="3394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5F5F5D">
            <w:pPr>
              <w:pStyle w:val="ac"/>
              <w:ind w:left="360"/>
              <w:jc w:val="center"/>
              <w:rPr>
                <w:b/>
                <w:color w:val="000000"/>
              </w:rPr>
            </w:pPr>
            <w:r w:rsidRPr="00D734E6">
              <w:rPr>
                <w:b/>
                <w:color w:val="000000"/>
              </w:rPr>
              <w:t>Тема 8. Металлы и их соединения (1</w:t>
            </w:r>
            <w:r>
              <w:rPr>
                <w:b/>
                <w:color w:val="000000"/>
              </w:rPr>
              <w:t>9</w:t>
            </w:r>
            <w:r w:rsidRPr="00D734E6">
              <w:rPr>
                <w:b/>
                <w:color w:val="000000"/>
              </w:rPr>
              <w:t xml:space="preserve"> часов)</w:t>
            </w:r>
          </w:p>
          <w:p w:rsidR="00DC1D35" w:rsidRPr="00D734E6" w:rsidRDefault="00DC1D35" w:rsidP="005F5F5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1D35" w:rsidRPr="00D734E6" w:rsidRDefault="00DC1D35" w:rsidP="005F5F5D">
            <w:pPr>
              <w:pStyle w:val="ac"/>
              <w:ind w:left="360"/>
              <w:jc w:val="center"/>
              <w:rPr>
                <w:b/>
                <w:color w:val="000000"/>
              </w:rPr>
            </w:pPr>
          </w:p>
        </w:tc>
      </w:tr>
      <w:tr w:rsidR="006D491A" w:rsidRPr="00D734E6" w:rsidTr="006A0A77">
        <w:trPr>
          <w:cantSplit/>
          <w:trHeight w:hRule="exact" w:val="63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Общая характеристика и способы получения металлов.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65DE5">
              <w:rPr>
                <w:color w:val="000000"/>
                <w:sz w:val="24"/>
                <w:szCs w:val="24"/>
              </w:rPr>
              <w:t>Таблица хим.элементов Д.И.Менделеева, презентация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91A" w:rsidRPr="005D5BB3" w:rsidRDefault="006D491A" w:rsidP="006D491A">
            <w:pPr>
              <w:snapToGrid w:val="0"/>
              <w:rPr>
                <w:sz w:val="24"/>
                <w:szCs w:val="24"/>
              </w:rPr>
            </w:pPr>
            <w:r w:rsidRPr="005D5BB3">
              <w:rPr>
                <w:sz w:val="24"/>
                <w:szCs w:val="24"/>
              </w:rPr>
              <w:t>П: умения работать с текстом, давать определения понятиям, сравнивать и классифицировать объекты, определять признаки и их классификации. умение давать определения понятиям, классифицировать заданные объекты, структурировать учебный материал, навыки самостоятельной исследовательской деятельности</w:t>
            </w:r>
          </w:p>
          <w:p w:rsidR="006D491A" w:rsidRPr="005D5BB3" w:rsidRDefault="006D491A" w:rsidP="006D491A">
            <w:pPr>
              <w:snapToGrid w:val="0"/>
              <w:rPr>
                <w:sz w:val="24"/>
                <w:szCs w:val="24"/>
              </w:rPr>
            </w:pPr>
            <w:r w:rsidRPr="005D5BB3">
              <w:rPr>
                <w:sz w:val="24"/>
                <w:szCs w:val="24"/>
              </w:rPr>
              <w:t>Р: умения составлять план выполнения учебной задачи, решать проблемы творческого и поискового характера. умение осознавать мотивы учебной деятельности, определять степень успешности выполнения работы. оценивать соответствие своих действий с планируемым результатом.</w:t>
            </w:r>
          </w:p>
          <w:p w:rsidR="006D491A" w:rsidRPr="005D5BB3" w:rsidRDefault="006D491A" w:rsidP="006D491A">
            <w:pPr>
              <w:snapToGrid w:val="0"/>
              <w:rPr>
                <w:sz w:val="24"/>
                <w:szCs w:val="24"/>
              </w:rPr>
            </w:pPr>
            <w:r w:rsidRPr="005D5BB3">
              <w:rPr>
                <w:sz w:val="24"/>
                <w:szCs w:val="24"/>
              </w:rPr>
              <w:t xml:space="preserve">К: умения слушать учителя, грамотно формулировать вопросы. умение слушать других, принимать другую точку зрения, готовность изменить свою точку зрения. умение </w:t>
            </w:r>
            <w:r>
              <w:rPr>
                <w:sz w:val="24"/>
                <w:szCs w:val="24"/>
              </w:rPr>
              <w:t>воспринимать информацию на слух</w:t>
            </w:r>
            <w:r w:rsidRPr="005D5BB3">
              <w:rPr>
                <w:sz w:val="24"/>
                <w:szCs w:val="24"/>
              </w:rPr>
              <w:t>.</w:t>
            </w:r>
          </w:p>
          <w:p w:rsidR="006D491A" w:rsidRPr="00C05622" w:rsidRDefault="006D491A" w:rsidP="006D491A">
            <w:pPr>
              <w:snapToGrid w:val="0"/>
              <w:rPr>
                <w:sz w:val="24"/>
                <w:szCs w:val="24"/>
              </w:rPr>
            </w:pPr>
            <w:r w:rsidRPr="005D5BB3">
              <w:rPr>
                <w:sz w:val="24"/>
                <w:szCs w:val="24"/>
              </w:rPr>
              <w:t>Л: представление о материальности и познаваемости окружающего мира</w:t>
            </w:r>
            <w:r>
              <w:rPr>
                <w:sz w:val="24"/>
                <w:szCs w:val="24"/>
              </w:rPr>
              <w:t>;</w:t>
            </w:r>
            <w:r w:rsidRPr="005D5BB3">
              <w:rPr>
                <w:sz w:val="24"/>
                <w:szCs w:val="24"/>
              </w:rPr>
              <w:t xml:space="preserve"> убеждённость в возможности познания природы, необходимости разумного использования достижений науки и техники.</w:t>
            </w:r>
          </w:p>
          <w:p w:rsidR="006D491A" w:rsidRPr="00C05622" w:rsidRDefault="006D491A" w:rsidP="006D491A">
            <w:pPr>
              <w:snapToGrid w:val="0"/>
              <w:rPr>
                <w:sz w:val="24"/>
                <w:szCs w:val="24"/>
              </w:rPr>
            </w:pPr>
            <w:r w:rsidRPr="00C05622">
              <w:rPr>
                <w:sz w:val="24"/>
                <w:szCs w:val="24"/>
              </w:rPr>
              <w:t xml:space="preserve"> наблюдаемые явления,  </w:t>
            </w:r>
          </w:p>
          <w:p w:rsidR="006D491A" w:rsidRPr="00293652" w:rsidRDefault="006D491A" w:rsidP="006D491A">
            <w:pPr>
              <w:pStyle w:val="a3"/>
              <w:rPr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412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Химические свойства металлов.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№17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91A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Решение заданий ЕГЭ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4C153B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4C153B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bookmarkStart w:id="11" w:name="OLE_LINK5"/>
            <w:r w:rsidRPr="00D734E6">
              <w:rPr>
                <w:color w:val="000000"/>
                <w:sz w:val="24"/>
                <w:szCs w:val="24"/>
              </w:rPr>
              <w:t>Общая характеристика d- элементов</w:t>
            </w:r>
          </w:p>
          <w:bookmarkEnd w:id="11"/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4C153B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4C153B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Хром. Физические и химические свойства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bookmarkStart w:id="12" w:name="OLE_LINK10"/>
            <w:bookmarkStart w:id="13" w:name="OLE_LINK22"/>
            <w:r w:rsidRPr="004C153B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  <w:bookmarkEnd w:id="12"/>
            <w:bookmarkEnd w:id="13"/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4C153B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Соединения хрома.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5A2089" w:rsidRDefault="006D491A" w:rsidP="006D49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4C153B" w:rsidRDefault="006D491A" w:rsidP="006D491A">
            <w:pPr>
              <w:rPr>
                <w:color w:val="000000"/>
                <w:sz w:val="24"/>
                <w:szCs w:val="24"/>
              </w:rPr>
            </w:pPr>
            <w:r w:rsidRPr="004C153B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4C153B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Практическая работа № 6 «Соединения хрома»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пр.р №6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2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Марганец и его соединения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№18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Железо и  его  соединения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153B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4C153B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Практическая работа № 7 «Соединения железа»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пр.р №7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Медь и его соединения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153B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4C153B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Практическая работа № 8 «Соединения меди»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пр.р №8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9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Серебро и его соединения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№19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71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Химические элементы побочной подгруппы II подгруппы. Цинк и его соединения.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реактивы к Л.О. №20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Ртуть и её соединения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C153B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4C153B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 xml:space="preserve">Решение задач 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7534B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7534B1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663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Обобщение и систематизация знаний по теме  «Металлы»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7534B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7534B1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Решение заданий ЕГЭ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7534B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7534B1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Тестирование по теме «Металлы»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7534B1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7534B1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697"/>
        </w:trPr>
        <w:tc>
          <w:tcPr>
            <w:tcW w:w="3394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0"/>
              </w:numPr>
              <w:shd w:val="clear" w:color="auto" w:fill="FFFFFF"/>
              <w:jc w:val="center"/>
              <w:rPr>
                <w:b/>
                <w:color w:val="000000"/>
              </w:rPr>
            </w:pPr>
            <w:r w:rsidRPr="00D734E6">
              <w:rPr>
                <w:b/>
                <w:color w:val="000000"/>
              </w:rPr>
              <w:t>Химическая технология и экология</w:t>
            </w:r>
          </w:p>
          <w:p w:rsidR="006D491A" w:rsidRPr="00D734E6" w:rsidRDefault="006D491A" w:rsidP="006D491A">
            <w:pPr>
              <w:pStyle w:val="ac"/>
              <w:ind w:left="360"/>
              <w:jc w:val="center"/>
              <w:rPr>
                <w:b/>
                <w:color w:val="000000"/>
              </w:rPr>
            </w:pPr>
            <w:r w:rsidRPr="00D734E6">
              <w:rPr>
                <w:b/>
                <w:color w:val="000000"/>
              </w:rPr>
              <w:t>Тема 9. Химия и химическая технология (</w:t>
            </w:r>
            <w:r>
              <w:rPr>
                <w:b/>
                <w:color w:val="000000"/>
              </w:rPr>
              <w:t>6</w:t>
            </w:r>
            <w:r w:rsidRPr="00D734E6">
              <w:rPr>
                <w:b/>
                <w:color w:val="000000"/>
              </w:rPr>
              <w:t>часов)</w:t>
            </w:r>
          </w:p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6D491A" w:rsidRDefault="006D491A" w:rsidP="006D491A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Производство серной кислоты контактным способом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530C8">
              <w:rPr>
                <w:color w:val="000000" w:themeColor="text1"/>
                <w:sz w:val="24"/>
                <w:szCs w:val="24"/>
              </w:rPr>
              <w:t>П: умение анализировать и перерабатывать полученную информацию; умение использовать информацию из разных источников.</w:t>
            </w:r>
          </w:p>
          <w:p w:rsidR="006D491A" w:rsidRPr="007530C8" w:rsidRDefault="006D491A" w:rsidP="006D491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530C8">
              <w:rPr>
                <w:color w:val="000000" w:themeColor="text1"/>
                <w:sz w:val="24"/>
                <w:szCs w:val="24"/>
              </w:rPr>
              <w:t>Р: умение определять сферу своих интересов и возможностей, выбирать критерии оценки.</w:t>
            </w:r>
          </w:p>
          <w:p w:rsidR="006D491A" w:rsidRPr="007530C8" w:rsidRDefault="006D491A" w:rsidP="006D491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530C8">
              <w:rPr>
                <w:color w:val="000000" w:themeColor="text1"/>
                <w:sz w:val="24"/>
                <w:szCs w:val="24"/>
              </w:rPr>
              <w:t>К: умения слушать учителя, грамотно формулировать вопросы. организовывать общение с окружающими людьми.</w:t>
            </w:r>
          </w:p>
          <w:p w:rsidR="006D491A" w:rsidRPr="006A0A77" w:rsidRDefault="006D491A" w:rsidP="006A0A7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7530C8">
              <w:rPr>
                <w:color w:val="000000" w:themeColor="text1"/>
                <w:sz w:val="24"/>
                <w:szCs w:val="24"/>
              </w:rPr>
              <w:t>Л: представление о материальности и познаваемости окружающего мира, ответственное отношение к учению, ум</w:t>
            </w:r>
            <w:r w:rsidR="006A0A77">
              <w:rPr>
                <w:color w:val="000000" w:themeColor="text1"/>
                <w:sz w:val="24"/>
                <w:szCs w:val="24"/>
              </w:rPr>
              <w:t>ение делать самоанализ.</w:t>
            </w: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Выход продукта реакции</w:t>
            </w:r>
            <w:r>
              <w:rPr>
                <w:color w:val="000000"/>
                <w:sz w:val="24"/>
                <w:szCs w:val="24"/>
              </w:rPr>
              <w:t>. Производство аммиака.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F125C0"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F125C0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Производство чугуна и стали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F125C0"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F125C0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Научные принципы химического производства.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F125C0">
              <w:rPr>
                <w:color w:val="000000"/>
                <w:sz w:val="24"/>
                <w:szCs w:val="24"/>
              </w:rPr>
              <w:t>Презентация, 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F125C0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22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Подготовка к контрольной работе №4.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F57C7F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  <w:r>
              <w:rPr>
                <w:color w:val="000000"/>
                <w:sz w:val="24"/>
                <w:szCs w:val="24"/>
              </w:rPr>
              <w:t>, карточки с заданиями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491A" w:rsidRPr="00F57C7F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1070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B128BE" w:rsidRDefault="006D491A" w:rsidP="006D491A">
            <w:pPr>
              <w:pStyle w:val="ad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D734E6">
              <w:rPr>
                <w:color w:val="000000"/>
                <w:sz w:val="24"/>
                <w:szCs w:val="24"/>
              </w:rPr>
              <w:t>Контрольная работа № 4 по теме «Металлы. Химия и химическая технология»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B128BE">
              <w:rPr>
                <w:i/>
                <w:color w:val="000000"/>
                <w:sz w:val="24"/>
                <w:szCs w:val="24"/>
                <w:u w:val="single"/>
              </w:rPr>
              <w:t xml:space="preserve"> Итоговая к.р. за 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4</w:t>
            </w:r>
            <w:r w:rsidRPr="00B128BE">
              <w:rPr>
                <w:i/>
                <w:color w:val="000000"/>
                <w:sz w:val="24"/>
                <w:szCs w:val="24"/>
                <w:u w:val="single"/>
              </w:rPr>
              <w:t xml:space="preserve"> четверть</w:t>
            </w:r>
          </w:p>
          <w:p w:rsidR="006D491A" w:rsidRPr="00D734E6" w:rsidRDefault="006D491A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Default="006D491A" w:rsidP="006D491A">
            <w:r w:rsidRPr="00F57C7F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F57C7F" w:rsidRDefault="006D491A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696"/>
        </w:trPr>
        <w:tc>
          <w:tcPr>
            <w:tcW w:w="3394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603E8" w:rsidRDefault="006D491A" w:rsidP="006D49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03E8">
              <w:rPr>
                <w:b/>
                <w:color w:val="000000"/>
                <w:sz w:val="24"/>
                <w:szCs w:val="24"/>
              </w:rPr>
              <w:t>Тема 10.  Охрана окружающей среды.</w:t>
            </w:r>
            <w:r>
              <w:rPr>
                <w:b/>
                <w:color w:val="000000"/>
                <w:sz w:val="24"/>
                <w:szCs w:val="24"/>
              </w:rPr>
              <w:t>(4  часа)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603E8" w:rsidRDefault="006D491A" w:rsidP="006D49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A0A77" w:rsidRPr="00D734E6" w:rsidTr="006A0A77">
        <w:trPr>
          <w:cantSplit/>
          <w:trHeight w:hRule="exact" w:val="627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jc w:val="both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Решение задач.</w:t>
            </w:r>
          </w:p>
          <w:p w:rsidR="006A0A77" w:rsidRPr="00D734E6" w:rsidRDefault="006A0A77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Default="006A0A77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Default="006A0A77" w:rsidP="006D491A">
            <w:r w:rsidRPr="00F57C7F">
              <w:rPr>
                <w:color w:val="000000"/>
                <w:sz w:val="24"/>
                <w:szCs w:val="24"/>
              </w:rPr>
              <w:t>Таблица хим.элементов Д.И.Менделеева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A77" w:rsidRPr="006A0A77" w:rsidRDefault="006A0A77" w:rsidP="006A0A77">
            <w:pPr>
              <w:snapToGrid w:val="0"/>
              <w:rPr>
                <w:sz w:val="24"/>
                <w:szCs w:val="24"/>
              </w:rPr>
            </w:pPr>
            <w:r w:rsidRPr="006A0A77">
              <w:rPr>
                <w:sz w:val="24"/>
                <w:szCs w:val="24"/>
              </w:rPr>
              <w:t>П: умение давать определения понятиям, классифицировать заданные объекты, структурировать учебный мате</w:t>
            </w:r>
            <w:r>
              <w:rPr>
                <w:sz w:val="24"/>
                <w:szCs w:val="24"/>
              </w:rPr>
              <w:t>риал, выделять главное в тексте</w:t>
            </w:r>
            <w:r w:rsidRPr="006A0A77">
              <w:rPr>
                <w:sz w:val="24"/>
                <w:szCs w:val="24"/>
              </w:rPr>
              <w:t>.</w:t>
            </w:r>
          </w:p>
          <w:p w:rsidR="006A0A77" w:rsidRPr="006A0A77" w:rsidRDefault="006A0A77" w:rsidP="006A0A77">
            <w:pPr>
              <w:snapToGrid w:val="0"/>
              <w:rPr>
                <w:sz w:val="24"/>
                <w:szCs w:val="24"/>
              </w:rPr>
            </w:pPr>
            <w:r w:rsidRPr="006A0A77">
              <w:rPr>
                <w:sz w:val="24"/>
                <w:szCs w:val="24"/>
              </w:rPr>
              <w:t>Р: умение осознавать мотивы учебной деятельности, определять степе</w:t>
            </w:r>
            <w:r>
              <w:rPr>
                <w:sz w:val="24"/>
                <w:szCs w:val="24"/>
              </w:rPr>
              <w:t>нь успешности выполнения работы</w:t>
            </w:r>
            <w:r w:rsidRPr="006A0A77">
              <w:rPr>
                <w:sz w:val="24"/>
                <w:szCs w:val="24"/>
              </w:rPr>
              <w:t>.</w:t>
            </w:r>
          </w:p>
          <w:p w:rsidR="006A0A77" w:rsidRPr="006A0A77" w:rsidRDefault="006A0A77" w:rsidP="006A0A77">
            <w:pPr>
              <w:snapToGrid w:val="0"/>
              <w:rPr>
                <w:sz w:val="24"/>
                <w:szCs w:val="24"/>
              </w:rPr>
            </w:pPr>
            <w:r w:rsidRPr="006A0A77">
              <w:rPr>
                <w:sz w:val="24"/>
                <w:szCs w:val="24"/>
              </w:rPr>
              <w:t>К:умение слушать других, принимать другую точку зрения, готовность изменить свою точку зрения. коммуникативная компетентность в общении с людьми.</w:t>
            </w:r>
          </w:p>
          <w:p w:rsidR="006A0A77" w:rsidRPr="006A0A77" w:rsidRDefault="006A0A77" w:rsidP="006A0A77">
            <w:pPr>
              <w:snapToGrid w:val="0"/>
              <w:rPr>
                <w:sz w:val="24"/>
                <w:szCs w:val="24"/>
              </w:rPr>
            </w:pPr>
            <w:r w:rsidRPr="006A0A77">
              <w:rPr>
                <w:sz w:val="24"/>
                <w:szCs w:val="24"/>
              </w:rPr>
              <w:t>Л: Основы научного мировоззрения, строением и свойствами веществ, ответственное отношение к учению.</w:t>
            </w:r>
          </w:p>
          <w:p w:rsidR="006A0A77" w:rsidRPr="006A0A77" w:rsidRDefault="006A0A77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A0A77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jc w:val="both"/>
              <w:rPr>
                <w:sz w:val="24"/>
                <w:szCs w:val="24"/>
              </w:rPr>
            </w:pPr>
            <w:r w:rsidRPr="00D734E6">
              <w:rPr>
                <w:sz w:val="24"/>
                <w:szCs w:val="24"/>
              </w:rPr>
              <w:t>Охрана атмосферы</w:t>
            </w:r>
          </w:p>
          <w:p w:rsidR="006A0A77" w:rsidRPr="00D734E6" w:rsidRDefault="006A0A77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Default="006A0A77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Default="006A0A77" w:rsidP="006D491A">
            <w:r w:rsidRPr="006162D8">
              <w:rPr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A77" w:rsidRPr="006162D8" w:rsidRDefault="006A0A77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A0A77" w:rsidRPr="00D734E6" w:rsidTr="006A0A77">
        <w:trPr>
          <w:cantSplit/>
          <w:trHeight w:hRule="exact" w:val="3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jc w:val="both"/>
              <w:rPr>
                <w:sz w:val="24"/>
                <w:szCs w:val="24"/>
              </w:rPr>
            </w:pPr>
            <w:r w:rsidRPr="00D734E6">
              <w:rPr>
                <w:sz w:val="24"/>
                <w:szCs w:val="24"/>
              </w:rPr>
              <w:t>Охрана гидросферы</w:t>
            </w:r>
          </w:p>
          <w:p w:rsidR="006A0A77" w:rsidRPr="00D734E6" w:rsidRDefault="006A0A77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Default="006A0A77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Default="006A0A77" w:rsidP="006D491A">
            <w:r w:rsidRPr="006162D8">
              <w:rPr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A77" w:rsidRPr="006162D8" w:rsidRDefault="006A0A77" w:rsidP="006D491A">
            <w:pPr>
              <w:rPr>
                <w:color w:val="000000"/>
                <w:sz w:val="24"/>
                <w:szCs w:val="24"/>
              </w:rPr>
            </w:pPr>
          </w:p>
        </w:tc>
      </w:tr>
      <w:tr w:rsidR="006A0A77" w:rsidRPr="00D734E6" w:rsidTr="006A0A77">
        <w:trPr>
          <w:cantSplit/>
          <w:trHeight w:hRule="exact" w:val="2594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pStyle w:val="ac"/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jc w:val="both"/>
              <w:rPr>
                <w:sz w:val="24"/>
                <w:szCs w:val="24"/>
              </w:rPr>
            </w:pPr>
            <w:r w:rsidRPr="00D734E6">
              <w:rPr>
                <w:sz w:val="24"/>
                <w:szCs w:val="24"/>
              </w:rPr>
              <w:t>Охрана  почвы.</w:t>
            </w:r>
          </w:p>
          <w:p w:rsidR="006A0A77" w:rsidRPr="00D734E6" w:rsidRDefault="006A0A77" w:rsidP="006D49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Default="006A0A77" w:rsidP="006D491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D734E6" w:rsidRDefault="006A0A77" w:rsidP="006D491A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125C0">
              <w:rPr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A77" w:rsidRPr="00F125C0" w:rsidRDefault="006A0A77" w:rsidP="006D491A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D491A" w:rsidRPr="00D734E6" w:rsidTr="006A0A77">
        <w:trPr>
          <w:cantSplit/>
          <w:trHeight w:hRule="exact" w:val="576"/>
        </w:trPr>
        <w:tc>
          <w:tcPr>
            <w:tcW w:w="1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jc w:val="both"/>
              <w:rPr>
                <w:sz w:val="24"/>
                <w:szCs w:val="24"/>
              </w:rPr>
            </w:pPr>
            <w:r w:rsidRPr="00D734E6">
              <w:rPr>
                <w:sz w:val="24"/>
                <w:szCs w:val="24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734E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491A" w:rsidRPr="00D734E6" w:rsidRDefault="006D491A" w:rsidP="006D491A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6634" w:rsidRPr="00A26634" w:rsidRDefault="00A26634" w:rsidP="006A0A77">
      <w:pPr>
        <w:rPr>
          <w:b/>
          <w:sz w:val="28"/>
          <w:szCs w:val="28"/>
        </w:rPr>
      </w:pPr>
    </w:p>
    <w:p w:rsidR="00A26634" w:rsidRPr="00DD2EBE" w:rsidRDefault="00A26634" w:rsidP="00A26634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DD2EBE">
        <w:rPr>
          <w:color w:val="000000"/>
        </w:rPr>
        <w:t>СОГЛАСОВАНО</w:t>
      </w:r>
    </w:p>
    <w:p w:rsidR="00A26634" w:rsidRPr="00DD2EBE" w:rsidRDefault="00A26634" w:rsidP="00A26634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DD2EBE">
        <w:rPr>
          <w:color w:val="000000"/>
        </w:rPr>
        <w:t>Заместитель директора по УВР</w:t>
      </w:r>
    </w:p>
    <w:p w:rsidR="00A26634" w:rsidRPr="00DD2EBE" w:rsidRDefault="00A26634" w:rsidP="00A26634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DD2EBE">
        <w:rPr>
          <w:color w:val="000000"/>
        </w:rPr>
        <w:t>___________ Е.Н. Сидоренко</w:t>
      </w:r>
    </w:p>
    <w:p w:rsidR="00A26634" w:rsidRPr="00DD2EBE" w:rsidRDefault="006A0A77" w:rsidP="00A26634">
      <w:r>
        <w:rPr>
          <w:color w:val="000000"/>
        </w:rPr>
        <w:t>31</w:t>
      </w:r>
      <w:r w:rsidR="00A26634" w:rsidRPr="00DD2EBE">
        <w:rPr>
          <w:color w:val="000000"/>
        </w:rPr>
        <w:t>августа 201</w:t>
      </w:r>
      <w:r>
        <w:rPr>
          <w:color w:val="000000"/>
        </w:rPr>
        <w:t>8</w:t>
      </w:r>
      <w:r w:rsidR="00A26634" w:rsidRPr="00DD2EBE">
        <w:rPr>
          <w:color w:val="000000"/>
        </w:rPr>
        <w:t xml:space="preserve"> г.</w:t>
      </w:r>
    </w:p>
    <w:p w:rsidR="00A26634" w:rsidRDefault="00A26634" w:rsidP="00A2663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p w:rsidR="00A26634" w:rsidRPr="00DD2EBE" w:rsidRDefault="00A26634" w:rsidP="00A2663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 w:rsidRPr="00DD2EBE">
        <w:rPr>
          <w:b/>
        </w:rPr>
        <w:t xml:space="preserve">Лист корректировки календарно-тематического планирования </w:t>
      </w:r>
    </w:p>
    <w:p w:rsidR="00A26634" w:rsidRPr="00DD2EBE" w:rsidRDefault="00A26634" w:rsidP="00A2663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 w:rsidRPr="00DD2EBE">
        <w:rPr>
          <w:b/>
        </w:rPr>
        <w:t>201</w:t>
      </w:r>
      <w:r w:rsidR="006A0A77">
        <w:rPr>
          <w:b/>
        </w:rPr>
        <w:t>8</w:t>
      </w:r>
      <w:r w:rsidRPr="00DD2EBE">
        <w:rPr>
          <w:b/>
        </w:rPr>
        <w:t>- 201</w:t>
      </w:r>
      <w:r w:rsidR="006A0A77">
        <w:rPr>
          <w:b/>
        </w:rPr>
        <w:t>9</w:t>
      </w:r>
      <w:r w:rsidRPr="00DD2EBE">
        <w:rPr>
          <w:b/>
        </w:rPr>
        <w:t xml:space="preserve"> учебный год</w:t>
      </w:r>
    </w:p>
    <w:p w:rsidR="00A26634" w:rsidRPr="00DD2EBE" w:rsidRDefault="00A26634" w:rsidP="00A2663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A26634" w:rsidRPr="00DD2EBE" w:rsidRDefault="00A26634" w:rsidP="00A2663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D2EBE">
        <w:t xml:space="preserve">Предмет: </w:t>
      </w:r>
      <w:r>
        <w:rPr>
          <w:b/>
        </w:rPr>
        <w:t>химия, профильный уровень</w:t>
      </w:r>
      <w:r w:rsidRPr="00DD2EBE">
        <w:tab/>
      </w:r>
    </w:p>
    <w:p w:rsidR="00A26634" w:rsidRPr="00DD2EBE" w:rsidRDefault="00A26634" w:rsidP="00A2663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D2EBE">
        <w:t xml:space="preserve">Класс: </w:t>
      </w:r>
      <w:r w:rsidR="005F5F5D">
        <w:t>11</w:t>
      </w:r>
      <w:r w:rsidRPr="00DD2EBE">
        <w:tab/>
      </w:r>
      <w:r>
        <w:t xml:space="preserve"> </w:t>
      </w:r>
      <w:r w:rsidRPr="00DD2EBE">
        <w:t>Учитель: Намёткина С.А.</w:t>
      </w:r>
      <w:r w:rsidRPr="00DD2EBE">
        <w:tab/>
      </w:r>
    </w:p>
    <w:p w:rsidR="00A26634" w:rsidRPr="00516A17" w:rsidRDefault="00A26634" w:rsidP="00A2663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"/>
        <w:gridCol w:w="1396"/>
        <w:gridCol w:w="1325"/>
        <w:gridCol w:w="4125"/>
        <w:gridCol w:w="1122"/>
        <w:gridCol w:w="1095"/>
        <w:gridCol w:w="2513"/>
        <w:gridCol w:w="2595"/>
      </w:tblGrid>
      <w:tr w:rsidR="00A26634" w:rsidRPr="00DD2EBE" w:rsidTr="00A26634">
        <w:trPr>
          <w:trHeight w:hRule="exact" w:val="547"/>
        </w:trPr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ind w:left="250"/>
              <w:rPr>
                <w:rFonts w:eastAsiaTheme="minorEastAsia"/>
              </w:rPr>
            </w:pPr>
            <w:r w:rsidRPr="00DD2EBE">
              <w:rPr>
                <w:bCs/>
              </w:rPr>
              <w:t>№ урока</w:t>
            </w:r>
          </w:p>
          <w:p w:rsidR="00A26634" w:rsidRPr="00DD2EBE" w:rsidRDefault="00A26634" w:rsidP="00A26634">
            <w:pPr>
              <w:rPr>
                <w:rFonts w:eastAsiaTheme="minorEastAsia"/>
              </w:rPr>
            </w:pPr>
          </w:p>
          <w:p w:rsidR="00A26634" w:rsidRPr="00DD2EBE" w:rsidRDefault="00A26634" w:rsidP="00A26634">
            <w:pPr>
              <w:rPr>
                <w:rFonts w:eastAsiaTheme="minorEastAsia"/>
              </w:rPr>
            </w:pP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D2EBE">
              <w:rPr>
                <w:bCs/>
                <w:spacing w:val="-7"/>
              </w:rPr>
              <w:t>Даты</w:t>
            </w:r>
          </w:p>
          <w:p w:rsidR="00A26634" w:rsidRPr="00DD2EBE" w:rsidRDefault="00A26634" w:rsidP="00A2663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D2EBE">
              <w:rPr>
                <w:bCs/>
                <w:spacing w:val="-7"/>
              </w:rPr>
              <w:t xml:space="preserve">по плану </w:t>
            </w:r>
          </w:p>
          <w:p w:rsidR="00A26634" w:rsidRPr="00DD2EBE" w:rsidRDefault="00A26634" w:rsidP="00A26634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в </w:t>
            </w:r>
            <w:r w:rsidRPr="00DD2EBE">
              <w:rPr>
                <w:bCs/>
              </w:rPr>
              <w:t>КТП</w:t>
            </w:r>
          </w:p>
          <w:p w:rsidR="00A26634" w:rsidRPr="00DD2EBE" w:rsidRDefault="00A26634" w:rsidP="00A26634">
            <w:pPr>
              <w:rPr>
                <w:rFonts w:eastAsiaTheme="minorEastAsia"/>
              </w:rPr>
            </w:pPr>
          </w:p>
          <w:p w:rsidR="00A26634" w:rsidRPr="00DD2EBE" w:rsidRDefault="00A26634" w:rsidP="00A26634">
            <w:pPr>
              <w:rPr>
                <w:rFonts w:eastAsiaTheme="minorEastAsia"/>
              </w:rPr>
            </w:pP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D2EBE">
              <w:rPr>
                <w:bCs/>
                <w:spacing w:val="-7"/>
              </w:rPr>
              <w:t>Даты</w:t>
            </w:r>
          </w:p>
          <w:p w:rsidR="00A26634" w:rsidRPr="00DD2EBE" w:rsidRDefault="00A26634" w:rsidP="00A2663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D2EBE">
              <w:rPr>
                <w:bCs/>
                <w:spacing w:val="-7"/>
              </w:rPr>
              <w:t>по факту</w:t>
            </w:r>
          </w:p>
        </w:tc>
        <w:tc>
          <w:tcPr>
            <w:tcW w:w="13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D2EBE">
              <w:rPr>
                <w:bCs/>
              </w:rPr>
              <w:t>Тема</w:t>
            </w:r>
          </w:p>
          <w:p w:rsidR="00A26634" w:rsidRPr="00DD2EBE" w:rsidRDefault="00A26634" w:rsidP="00A26634">
            <w:pPr>
              <w:rPr>
                <w:rFonts w:eastAsiaTheme="minorEastAsia"/>
              </w:rPr>
            </w:pPr>
          </w:p>
          <w:p w:rsidR="00A26634" w:rsidRPr="00DD2EBE" w:rsidRDefault="00A26634" w:rsidP="00A26634">
            <w:pPr>
              <w:rPr>
                <w:rFonts w:eastAsiaTheme="minorEastAsia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634" w:rsidRPr="00DD2EBE" w:rsidRDefault="00A26634" w:rsidP="00A26634">
            <w:pPr>
              <w:shd w:val="clear" w:color="auto" w:fill="FFFFFF"/>
              <w:ind w:left="72" w:right="62"/>
              <w:jc w:val="center"/>
              <w:rPr>
                <w:rFonts w:eastAsiaTheme="minorEastAsia"/>
              </w:rPr>
            </w:pPr>
            <w:r w:rsidRPr="00DD2EBE">
              <w:rPr>
                <w:bCs/>
                <w:spacing w:val="-10"/>
              </w:rPr>
              <w:t xml:space="preserve">Количество </w:t>
            </w:r>
            <w:r w:rsidRPr="00DD2EBE">
              <w:rPr>
                <w:bCs/>
              </w:rPr>
              <w:t>часов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DD2EBE">
              <w:rPr>
                <w:bCs/>
              </w:rPr>
              <w:t xml:space="preserve">Причина </w:t>
            </w:r>
            <w:r w:rsidRPr="00DD2EBE">
              <w:rPr>
                <w:bCs/>
                <w:spacing w:val="-10"/>
              </w:rPr>
              <w:t>корректировки</w:t>
            </w:r>
          </w:p>
          <w:p w:rsidR="00A26634" w:rsidRPr="00DD2EBE" w:rsidRDefault="00A26634" w:rsidP="00A26634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  <w:p w:rsidR="00A26634" w:rsidRPr="00DD2EBE" w:rsidRDefault="00A26634" w:rsidP="00A26634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ind w:left="10" w:right="19"/>
              <w:jc w:val="center"/>
              <w:rPr>
                <w:rFonts w:eastAsiaTheme="minorEastAsia"/>
              </w:rPr>
            </w:pPr>
            <w:r w:rsidRPr="00DD2EBE">
              <w:rPr>
                <w:bCs/>
              </w:rPr>
              <w:t xml:space="preserve">Способ </w:t>
            </w:r>
            <w:r w:rsidRPr="00DD2EBE">
              <w:rPr>
                <w:bCs/>
                <w:spacing w:val="-9"/>
              </w:rPr>
              <w:t>корректировки</w:t>
            </w:r>
          </w:p>
          <w:p w:rsidR="00A26634" w:rsidRPr="00DD2EBE" w:rsidRDefault="00A26634" w:rsidP="00A26634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  <w:p w:rsidR="00A26634" w:rsidRPr="00DD2EBE" w:rsidRDefault="00A26634" w:rsidP="00A26634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656"/>
        </w:trPr>
        <w:tc>
          <w:tcPr>
            <w:tcW w:w="3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634" w:rsidRPr="00DD2EBE" w:rsidRDefault="00A26634" w:rsidP="00A26634">
            <w:pPr>
              <w:rPr>
                <w:rFonts w:eastAsiaTheme="minorEastAsia"/>
              </w:rPr>
            </w:pPr>
          </w:p>
        </w:tc>
        <w:tc>
          <w:tcPr>
            <w:tcW w:w="4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634" w:rsidRPr="00DD2EBE" w:rsidRDefault="00A26634" w:rsidP="00A26634">
            <w:pPr>
              <w:rPr>
                <w:rFonts w:eastAsiaTheme="minorEastAsia"/>
              </w:rPr>
            </w:pPr>
          </w:p>
        </w:tc>
        <w:tc>
          <w:tcPr>
            <w:tcW w:w="4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634" w:rsidRPr="00DD2EBE" w:rsidRDefault="00A26634" w:rsidP="00A26634">
            <w:pPr>
              <w:rPr>
                <w:rFonts w:eastAsiaTheme="minorEastAsia"/>
              </w:rPr>
            </w:pPr>
          </w:p>
        </w:tc>
        <w:tc>
          <w:tcPr>
            <w:tcW w:w="13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634" w:rsidRPr="00DD2EBE" w:rsidRDefault="00A26634" w:rsidP="00A26634">
            <w:pPr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634" w:rsidRPr="00DD2EBE" w:rsidRDefault="00A26634" w:rsidP="00A26634">
            <w:pPr>
              <w:shd w:val="clear" w:color="auto" w:fill="FFFFFF"/>
              <w:spacing w:line="264" w:lineRule="exact"/>
              <w:ind w:left="5" w:firstLine="187"/>
              <w:jc w:val="center"/>
              <w:rPr>
                <w:rFonts w:eastAsiaTheme="minorEastAsia"/>
              </w:rPr>
            </w:pPr>
            <w:r w:rsidRPr="00DD2EBE">
              <w:rPr>
                <w:bCs/>
              </w:rPr>
              <w:t xml:space="preserve">по </w:t>
            </w:r>
            <w:r w:rsidRPr="00DD2EBE">
              <w:rPr>
                <w:bCs/>
                <w:spacing w:val="-6"/>
              </w:rPr>
              <w:t>плану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634" w:rsidRPr="00DD2EBE" w:rsidRDefault="00A26634" w:rsidP="00A26634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 w:rsidRPr="00DD2EBE">
              <w:rPr>
                <w:bCs/>
                <w:spacing w:val="-6"/>
              </w:rPr>
              <w:t>по факту</w:t>
            </w:r>
          </w:p>
        </w:tc>
        <w:tc>
          <w:tcPr>
            <w:tcW w:w="8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634" w:rsidRPr="00DD2EBE" w:rsidRDefault="00A26634" w:rsidP="00A26634">
            <w:pPr>
              <w:rPr>
                <w:rFonts w:eastAsiaTheme="minorEastAsia"/>
              </w:rPr>
            </w:pPr>
          </w:p>
        </w:tc>
        <w:tc>
          <w:tcPr>
            <w:tcW w:w="8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634" w:rsidRPr="00DD2EBE" w:rsidRDefault="00A26634" w:rsidP="00A26634">
            <w:pPr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26634" w:rsidRPr="00DD2EBE" w:rsidTr="00A26634">
        <w:trPr>
          <w:trHeight w:hRule="exact" w:val="51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634" w:rsidRPr="00DD2EBE" w:rsidRDefault="00A26634" w:rsidP="00A26634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A26634" w:rsidRPr="00DD2EBE" w:rsidRDefault="00A26634" w:rsidP="00A26634">
      <w:pPr>
        <w:tabs>
          <w:tab w:val="left" w:pos="1680"/>
        </w:tabs>
        <w:rPr>
          <w:rFonts w:eastAsiaTheme="minorHAnsi"/>
          <w:lang w:eastAsia="en-US"/>
        </w:rPr>
      </w:pPr>
      <w:r w:rsidRPr="00DD2EBE">
        <w:t>_________________</w:t>
      </w:r>
      <w:r>
        <w:t xml:space="preserve">                                                     </w:t>
      </w:r>
      <w:r w:rsidRPr="00DD2EBE">
        <w:t>_______________             _______________________</w:t>
      </w:r>
    </w:p>
    <w:p w:rsidR="00AE2936" w:rsidRDefault="00A26634" w:rsidP="006A0A77">
      <w:pPr>
        <w:tabs>
          <w:tab w:val="left" w:pos="1680"/>
        </w:tabs>
        <w:rPr>
          <w:b/>
          <w:sz w:val="28"/>
          <w:szCs w:val="28"/>
        </w:rPr>
      </w:pPr>
      <w:r w:rsidRPr="00DD2EBE">
        <w:t xml:space="preserve">              Дата</w:t>
      </w:r>
      <w:r>
        <w:t xml:space="preserve">                                                                    подпись                             расшифровка подписи</w:t>
      </w:r>
    </w:p>
    <w:sectPr w:rsidR="00AE2936" w:rsidSect="004D764A">
      <w:pgSz w:w="16838" w:h="11906" w:orient="landscape"/>
      <w:pgMar w:top="1134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D5" w:rsidRDefault="00231AD5">
      <w:r>
        <w:separator/>
      </w:r>
    </w:p>
  </w:endnote>
  <w:endnote w:type="continuationSeparator" w:id="0">
    <w:p w:rsidR="00231AD5" w:rsidRDefault="002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D5" w:rsidRDefault="00231AD5">
      <w:r>
        <w:separator/>
      </w:r>
    </w:p>
  </w:footnote>
  <w:footnote w:type="continuationSeparator" w:id="0">
    <w:p w:rsidR="00231AD5" w:rsidRDefault="0023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0A" w:rsidRDefault="0096480A" w:rsidP="009673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480A" w:rsidRDefault="009648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0A" w:rsidRDefault="0096480A" w:rsidP="009673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346D">
      <w:rPr>
        <w:rStyle w:val="a4"/>
        <w:noProof/>
      </w:rPr>
      <w:t>8</w:t>
    </w:r>
    <w:r>
      <w:rPr>
        <w:rStyle w:val="a4"/>
      </w:rPr>
      <w:fldChar w:fldCharType="end"/>
    </w:r>
  </w:p>
  <w:p w:rsidR="0096480A" w:rsidRDefault="009648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47"/>
    <w:multiLevelType w:val="hybridMultilevel"/>
    <w:tmpl w:val="08C605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5605379"/>
    <w:multiLevelType w:val="hybridMultilevel"/>
    <w:tmpl w:val="0ECA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C1C"/>
    <w:multiLevelType w:val="hybridMultilevel"/>
    <w:tmpl w:val="FC16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E132B"/>
    <w:multiLevelType w:val="hybridMultilevel"/>
    <w:tmpl w:val="0BFAE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D4A22"/>
    <w:multiLevelType w:val="hybridMultilevel"/>
    <w:tmpl w:val="920A1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30030"/>
    <w:multiLevelType w:val="hybridMultilevel"/>
    <w:tmpl w:val="5A0C0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018"/>
    <w:multiLevelType w:val="hybridMultilevel"/>
    <w:tmpl w:val="B4AEE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06BA7"/>
    <w:multiLevelType w:val="hybridMultilevel"/>
    <w:tmpl w:val="2C88C614"/>
    <w:lvl w:ilvl="0" w:tplc="CDD03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27A4"/>
    <w:multiLevelType w:val="hybridMultilevel"/>
    <w:tmpl w:val="F4B212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B13B32"/>
    <w:multiLevelType w:val="hybridMultilevel"/>
    <w:tmpl w:val="881A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B633B"/>
    <w:multiLevelType w:val="hybridMultilevel"/>
    <w:tmpl w:val="57C23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E27AE"/>
    <w:multiLevelType w:val="hybridMultilevel"/>
    <w:tmpl w:val="C21EA4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0"/>
    <w:rsid w:val="00000544"/>
    <w:rsid w:val="0000458D"/>
    <w:rsid w:val="00006B53"/>
    <w:rsid w:val="00014140"/>
    <w:rsid w:val="00015B7F"/>
    <w:rsid w:val="000245B7"/>
    <w:rsid w:val="00027CD0"/>
    <w:rsid w:val="000368B9"/>
    <w:rsid w:val="0004386B"/>
    <w:rsid w:val="00045540"/>
    <w:rsid w:val="00052D02"/>
    <w:rsid w:val="00060154"/>
    <w:rsid w:val="00061D3C"/>
    <w:rsid w:val="00074276"/>
    <w:rsid w:val="000869B6"/>
    <w:rsid w:val="00097BE6"/>
    <w:rsid w:val="000A27ED"/>
    <w:rsid w:val="000A54FE"/>
    <w:rsid w:val="000B308D"/>
    <w:rsid w:val="000B75CA"/>
    <w:rsid w:val="000C2C86"/>
    <w:rsid w:val="000C2C97"/>
    <w:rsid w:val="000C5576"/>
    <w:rsid w:val="000F473D"/>
    <w:rsid w:val="000F4974"/>
    <w:rsid w:val="000F4E24"/>
    <w:rsid w:val="0010165F"/>
    <w:rsid w:val="00114772"/>
    <w:rsid w:val="00134D79"/>
    <w:rsid w:val="00145868"/>
    <w:rsid w:val="00145A82"/>
    <w:rsid w:val="00170E1B"/>
    <w:rsid w:val="00177E54"/>
    <w:rsid w:val="0018654A"/>
    <w:rsid w:val="00186C49"/>
    <w:rsid w:val="001871EC"/>
    <w:rsid w:val="001B36BB"/>
    <w:rsid w:val="001C4D43"/>
    <w:rsid w:val="001D61B5"/>
    <w:rsid w:val="001D79AD"/>
    <w:rsid w:val="001E2AE2"/>
    <w:rsid w:val="001F1FE2"/>
    <w:rsid w:val="002018AD"/>
    <w:rsid w:val="00231AD5"/>
    <w:rsid w:val="00234E12"/>
    <w:rsid w:val="0025455F"/>
    <w:rsid w:val="00263FB3"/>
    <w:rsid w:val="00285FF5"/>
    <w:rsid w:val="002865FA"/>
    <w:rsid w:val="002911EB"/>
    <w:rsid w:val="00292DB3"/>
    <w:rsid w:val="0029623C"/>
    <w:rsid w:val="00297942"/>
    <w:rsid w:val="002B1372"/>
    <w:rsid w:val="002B7CF8"/>
    <w:rsid w:val="002C3313"/>
    <w:rsid w:val="002C7C16"/>
    <w:rsid w:val="002C7C50"/>
    <w:rsid w:val="002D5E39"/>
    <w:rsid w:val="002E32EF"/>
    <w:rsid w:val="002E3E62"/>
    <w:rsid w:val="002E6DB9"/>
    <w:rsid w:val="002F0496"/>
    <w:rsid w:val="002F1BC9"/>
    <w:rsid w:val="002F5E30"/>
    <w:rsid w:val="00303DDB"/>
    <w:rsid w:val="00305BEF"/>
    <w:rsid w:val="00307DDA"/>
    <w:rsid w:val="00340C23"/>
    <w:rsid w:val="0035587E"/>
    <w:rsid w:val="0035796D"/>
    <w:rsid w:val="00361E5D"/>
    <w:rsid w:val="003657E3"/>
    <w:rsid w:val="003768E6"/>
    <w:rsid w:val="00383BE8"/>
    <w:rsid w:val="00396679"/>
    <w:rsid w:val="003A5A80"/>
    <w:rsid w:val="003B0AD3"/>
    <w:rsid w:val="003B5634"/>
    <w:rsid w:val="003C18F8"/>
    <w:rsid w:val="003C3492"/>
    <w:rsid w:val="003D19D7"/>
    <w:rsid w:val="003E608C"/>
    <w:rsid w:val="003E799F"/>
    <w:rsid w:val="00401EF1"/>
    <w:rsid w:val="00405513"/>
    <w:rsid w:val="004114CE"/>
    <w:rsid w:val="00411ACD"/>
    <w:rsid w:val="00412C1F"/>
    <w:rsid w:val="00415770"/>
    <w:rsid w:val="004215F4"/>
    <w:rsid w:val="00437A56"/>
    <w:rsid w:val="004455CA"/>
    <w:rsid w:val="0045023A"/>
    <w:rsid w:val="00452FC6"/>
    <w:rsid w:val="004544D9"/>
    <w:rsid w:val="00461145"/>
    <w:rsid w:val="004618A9"/>
    <w:rsid w:val="004766E4"/>
    <w:rsid w:val="00476DA1"/>
    <w:rsid w:val="00476E5E"/>
    <w:rsid w:val="004815F3"/>
    <w:rsid w:val="00483CAF"/>
    <w:rsid w:val="00493D42"/>
    <w:rsid w:val="004973D2"/>
    <w:rsid w:val="0049778E"/>
    <w:rsid w:val="004B231D"/>
    <w:rsid w:val="004C023D"/>
    <w:rsid w:val="004D07D9"/>
    <w:rsid w:val="004D6F34"/>
    <w:rsid w:val="004D764A"/>
    <w:rsid w:val="004E2FB9"/>
    <w:rsid w:val="00503923"/>
    <w:rsid w:val="00510F66"/>
    <w:rsid w:val="005202D8"/>
    <w:rsid w:val="005324A4"/>
    <w:rsid w:val="00532661"/>
    <w:rsid w:val="00536C5A"/>
    <w:rsid w:val="005402D4"/>
    <w:rsid w:val="00540E87"/>
    <w:rsid w:val="00541D10"/>
    <w:rsid w:val="00543B76"/>
    <w:rsid w:val="00546ABA"/>
    <w:rsid w:val="005523EA"/>
    <w:rsid w:val="0055779E"/>
    <w:rsid w:val="005639D6"/>
    <w:rsid w:val="005656B0"/>
    <w:rsid w:val="00570894"/>
    <w:rsid w:val="005716FB"/>
    <w:rsid w:val="005717C4"/>
    <w:rsid w:val="00573C00"/>
    <w:rsid w:val="00577712"/>
    <w:rsid w:val="005826C0"/>
    <w:rsid w:val="005921B7"/>
    <w:rsid w:val="005935F7"/>
    <w:rsid w:val="005969BF"/>
    <w:rsid w:val="005B0D1D"/>
    <w:rsid w:val="005B0F4B"/>
    <w:rsid w:val="005B1013"/>
    <w:rsid w:val="005B56B8"/>
    <w:rsid w:val="005D5499"/>
    <w:rsid w:val="005F0603"/>
    <w:rsid w:val="005F1C29"/>
    <w:rsid w:val="005F25D1"/>
    <w:rsid w:val="005F5F5D"/>
    <w:rsid w:val="005F6172"/>
    <w:rsid w:val="00607443"/>
    <w:rsid w:val="00623C71"/>
    <w:rsid w:val="00624B26"/>
    <w:rsid w:val="00627072"/>
    <w:rsid w:val="006318D1"/>
    <w:rsid w:val="00631AE6"/>
    <w:rsid w:val="006404B3"/>
    <w:rsid w:val="0064159C"/>
    <w:rsid w:val="00650008"/>
    <w:rsid w:val="006521BE"/>
    <w:rsid w:val="00652A27"/>
    <w:rsid w:val="006544B6"/>
    <w:rsid w:val="00664FD3"/>
    <w:rsid w:val="00670B69"/>
    <w:rsid w:val="00671102"/>
    <w:rsid w:val="00672EFE"/>
    <w:rsid w:val="0068265E"/>
    <w:rsid w:val="006A0A77"/>
    <w:rsid w:val="006A3842"/>
    <w:rsid w:val="006B09B4"/>
    <w:rsid w:val="006B16BB"/>
    <w:rsid w:val="006B472F"/>
    <w:rsid w:val="006B6F91"/>
    <w:rsid w:val="006C161A"/>
    <w:rsid w:val="006C35C9"/>
    <w:rsid w:val="006C5B57"/>
    <w:rsid w:val="006C7BE7"/>
    <w:rsid w:val="006C7D5B"/>
    <w:rsid w:val="006D20DD"/>
    <w:rsid w:val="006D491A"/>
    <w:rsid w:val="006D710A"/>
    <w:rsid w:val="006F4357"/>
    <w:rsid w:val="007007C9"/>
    <w:rsid w:val="007033E1"/>
    <w:rsid w:val="00713225"/>
    <w:rsid w:val="0071565A"/>
    <w:rsid w:val="007161F6"/>
    <w:rsid w:val="007242FD"/>
    <w:rsid w:val="007470A2"/>
    <w:rsid w:val="0076433B"/>
    <w:rsid w:val="00765B06"/>
    <w:rsid w:val="00783420"/>
    <w:rsid w:val="0078366A"/>
    <w:rsid w:val="00795F25"/>
    <w:rsid w:val="00796239"/>
    <w:rsid w:val="007A1AAB"/>
    <w:rsid w:val="007B0519"/>
    <w:rsid w:val="007B26EF"/>
    <w:rsid w:val="007E01AA"/>
    <w:rsid w:val="007E7F5D"/>
    <w:rsid w:val="007F359F"/>
    <w:rsid w:val="007F77F0"/>
    <w:rsid w:val="00803087"/>
    <w:rsid w:val="00804121"/>
    <w:rsid w:val="008165F7"/>
    <w:rsid w:val="0082364A"/>
    <w:rsid w:val="00825282"/>
    <w:rsid w:val="00830757"/>
    <w:rsid w:val="00834B92"/>
    <w:rsid w:val="00847104"/>
    <w:rsid w:val="00852C0B"/>
    <w:rsid w:val="00856B5B"/>
    <w:rsid w:val="00865CEF"/>
    <w:rsid w:val="008718D3"/>
    <w:rsid w:val="008718E3"/>
    <w:rsid w:val="008722BD"/>
    <w:rsid w:val="00897287"/>
    <w:rsid w:val="008A017F"/>
    <w:rsid w:val="008A1B46"/>
    <w:rsid w:val="008A26AE"/>
    <w:rsid w:val="008A4BAE"/>
    <w:rsid w:val="008B1525"/>
    <w:rsid w:val="008B68F0"/>
    <w:rsid w:val="008C2859"/>
    <w:rsid w:val="008C6218"/>
    <w:rsid w:val="008F5504"/>
    <w:rsid w:val="008F6F91"/>
    <w:rsid w:val="008F7567"/>
    <w:rsid w:val="00901201"/>
    <w:rsid w:val="009017FF"/>
    <w:rsid w:val="00905E0A"/>
    <w:rsid w:val="00920C19"/>
    <w:rsid w:val="00920D87"/>
    <w:rsid w:val="009278A8"/>
    <w:rsid w:val="0093431C"/>
    <w:rsid w:val="00934EE2"/>
    <w:rsid w:val="009408D2"/>
    <w:rsid w:val="00940DCF"/>
    <w:rsid w:val="009429AC"/>
    <w:rsid w:val="00943642"/>
    <w:rsid w:val="00950423"/>
    <w:rsid w:val="009504AA"/>
    <w:rsid w:val="009515F4"/>
    <w:rsid w:val="00952271"/>
    <w:rsid w:val="00954D29"/>
    <w:rsid w:val="00956058"/>
    <w:rsid w:val="0096480A"/>
    <w:rsid w:val="00966D92"/>
    <w:rsid w:val="009673A6"/>
    <w:rsid w:val="00980025"/>
    <w:rsid w:val="00985203"/>
    <w:rsid w:val="0099386E"/>
    <w:rsid w:val="00996F06"/>
    <w:rsid w:val="009A4CD8"/>
    <w:rsid w:val="009A4F24"/>
    <w:rsid w:val="009B394A"/>
    <w:rsid w:val="009C0F44"/>
    <w:rsid w:val="009C7F2C"/>
    <w:rsid w:val="009D123A"/>
    <w:rsid w:val="009E750C"/>
    <w:rsid w:val="009F44B1"/>
    <w:rsid w:val="009F6051"/>
    <w:rsid w:val="00A01291"/>
    <w:rsid w:val="00A0346D"/>
    <w:rsid w:val="00A03CF4"/>
    <w:rsid w:val="00A12085"/>
    <w:rsid w:val="00A21C6C"/>
    <w:rsid w:val="00A253CA"/>
    <w:rsid w:val="00A2569B"/>
    <w:rsid w:val="00A26634"/>
    <w:rsid w:val="00A4121B"/>
    <w:rsid w:val="00A42CDE"/>
    <w:rsid w:val="00A461A7"/>
    <w:rsid w:val="00A47878"/>
    <w:rsid w:val="00A6140E"/>
    <w:rsid w:val="00A621E2"/>
    <w:rsid w:val="00A637E7"/>
    <w:rsid w:val="00A70E75"/>
    <w:rsid w:val="00A82393"/>
    <w:rsid w:val="00A84002"/>
    <w:rsid w:val="00A868E1"/>
    <w:rsid w:val="00A91076"/>
    <w:rsid w:val="00AA0E20"/>
    <w:rsid w:val="00AB0A1A"/>
    <w:rsid w:val="00AB7FD5"/>
    <w:rsid w:val="00AC378B"/>
    <w:rsid w:val="00AC42AC"/>
    <w:rsid w:val="00AC4385"/>
    <w:rsid w:val="00AC5DB1"/>
    <w:rsid w:val="00AD0685"/>
    <w:rsid w:val="00AE2936"/>
    <w:rsid w:val="00AF2B1E"/>
    <w:rsid w:val="00B033E0"/>
    <w:rsid w:val="00B074D6"/>
    <w:rsid w:val="00B128BE"/>
    <w:rsid w:val="00B24F14"/>
    <w:rsid w:val="00B361DB"/>
    <w:rsid w:val="00B54E5E"/>
    <w:rsid w:val="00B57267"/>
    <w:rsid w:val="00B6492E"/>
    <w:rsid w:val="00B701DA"/>
    <w:rsid w:val="00B70D74"/>
    <w:rsid w:val="00B73D48"/>
    <w:rsid w:val="00B73E20"/>
    <w:rsid w:val="00B75293"/>
    <w:rsid w:val="00B75F71"/>
    <w:rsid w:val="00B9343B"/>
    <w:rsid w:val="00B9401A"/>
    <w:rsid w:val="00B95F36"/>
    <w:rsid w:val="00B97BC7"/>
    <w:rsid w:val="00BA2B5D"/>
    <w:rsid w:val="00BA633D"/>
    <w:rsid w:val="00BB1C4F"/>
    <w:rsid w:val="00BB1DF9"/>
    <w:rsid w:val="00BC24B7"/>
    <w:rsid w:val="00BC6415"/>
    <w:rsid w:val="00BD677E"/>
    <w:rsid w:val="00BE13D1"/>
    <w:rsid w:val="00BF1271"/>
    <w:rsid w:val="00C03DEB"/>
    <w:rsid w:val="00C06A0A"/>
    <w:rsid w:val="00C12721"/>
    <w:rsid w:val="00C14B5E"/>
    <w:rsid w:val="00C1667C"/>
    <w:rsid w:val="00C1793C"/>
    <w:rsid w:val="00C254F9"/>
    <w:rsid w:val="00C30536"/>
    <w:rsid w:val="00C3744C"/>
    <w:rsid w:val="00C45A23"/>
    <w:rsid w:val="00C45B8C"/>
    <w:rsid w:val="00C614E2"/>
    <w:rsid w:val="00C62D76"/>
    <w:rsid w:val="00C64ADA"/>
    <w:rsid w:val="00C91908"/>
    <w:rsid w:val="00CA2E74"/>
    <w:rsid w:val="00CA5FEA"/>
    <w:rsid w:val="00CA6758"/>
    <w:rsid w:val="00CB26A6"/>
    <w:rsid w:val="00CF674C"/>
    <w:rsid w:val="00D05404"/>
    <w:rsid w:val="00D07A2D"/>
    <w:rsid w:val="00D1000E"/>
    <w:rsid w:val="00D14E62"/>
    <w:rsid w:val="00D15D64"/>
    <w:rsid w:val="00D23CC9"/>
    <w:rsid w:val="00D268D5"/>
    <w:rsid w:val="00D274D5"/>
    <w:rsid w:val="00D27FCF"/>
    <w:rsid w:val="00D433F2"/>
    <w:rsid w:val="00D43AD4"/>
    <w:rsid w:val="00D4573D"/>
    <w:rsid w:val="00D57FD2"/>
    <w:rsid w:val="00D60384"/>
    <w:rsid w:val="00D603E8"/>
    <w:rsid w:val="00D62F25"/>
    <w:rsid w:val="00D67B24"/>
    <w:rsid w:val="00D734E6"/>
    <w:rsid w:val="00D770F2"/>
    <w:rsid w:val="00D81C6C"/>
    <w:rsid w:val="00D834B1"/>
    <w:rsid w:val="00D91442"/>
    <w:rsid w:val="00D97EFB"/>
    <w:rsid w:val="00DA204D"/>
    <w:rsid w:val="00DA3080"/>
    <w:rsid w:val="00DA3384"/>
    <w:rsid w:val="00DA3575"/>
    <w:rsid w:val="00DA591C"/>
    <w:rsid w:val="00DB253B"/>
    <w:rsid w:val="00DB671D"/>
    <w:rsid w:val="00DB7A73"/>
    <w:rsid w:val="00DC1D35"/>
    <w:rsid w:val="00DC4B67"/>
    <w:rsid w:val="00DC630E"/>
    <w:rsid w:val="00DE196A"/>
    <w:rsid w:val="00DE7750"/>
    <w:rsid w:val="00DF0344"/>
    <w:rsid w:val="00DF41D6"/>
    <w:rsid w:val="00DF72CA"/>
    <w:rsid w:val="00E01551"/>
    <w:rsid w:val="00E037D2"/>
    <w:rsid w:val="00E03D7D"/>
    <w:rsid w:val="00E11A48"/>
    <w:rsid w:val="00E14350"/>
    <w:rsid w:val="00E165D7"/>
    <w:rsid w:val="00E20BC6"/>
    <w:rsid w:val="00E23376"/>
    <w:rsid w:val="00E252BC"/>
    <w:rsid w:val="00E25779"/>
    <w:rsid w:val="00E2607F"/>
    <w:rsid w:val="00E271AE"/>
    <w:rsid w:val="00E30CA7"/>
    <w:rsid w:val="00E31BFF"/>
    <w:rsid w:val="00E33F31"/>
    <w:rsid w:val="00E34CAE"/>
    <w:rsid w:val="00E35B98"/>
    <w:rsid w:val="00E371A7"/>
    <w:rsid w:val="00E42F39"/>
    <w:rsid w:val="00E46BFF"/>
    <w:rsid w:val="00E478C5"/>
    <w:rsid w:val="00E54853"/>
    <w:rsid w:val="00E54A56"/>
    <w:rsid w:val="00E5637F"/>
    <w:rsid w:val="00E577CA"/>
    <w:rsid w:val="00E700B3"/>
    <w:rsid w:val="00E703BA"/>
    <w:rsid w:val="00E75FF7"/>
    <w:rsid w:val="00E76B74"/>
    <w:rsid w:val="00E82EB7"/>
    <w:rsid w:val="00E91BE5"/>
    <w:rsid w:val="00EA1810"/>
    <w:rsid w:val="00EA3DA6"/>
    <w:rsid w:val="00EB3AA6"/>
    <w:rsid w:val="00EC37C6"/>
    <w:rsid w:val="00EC71A2"/>
    <w:rsid w:val="00ED0982"/>
    <w:rsid w:val="00ED2EFE"/>
    <w:rsid w:val="00ED6AC2"/>
    <w:rsid w:val="00EE44B0"/>
    <w:rsid w:val="00EF38C9"/>
    <w:rsid w:val="00EF5EB4"/>
    <w:rsid w:val="00EF6A88"/>
    <w:rsid w:val="00F109E5"/>
    <w:rsid w:val="00F13986"/>
    <w:rsid w:val="00F166CB"/>
    <w:rsid w:val="00F31A14"/>
    <w:rsid w:val="00F3397A"/>
    <w:rsid w:val="00F3744C"/>
    <w:rsid w:val="00F425B0"/>
    <w:rsid w:val="00F459D8"/>
    <w:rsid w:val="00F503A6"/>
    <w:rsid w:val="00F606A7"/>
    <w:rsid w:val="00F73B51"/>
    <w:rsid w:val="00F9554A"/>
    <w:rsid w:val="00F97E17"/>
    <w:rsid w:val="00FA0950"/>
    <w:rsid w:val="00FC14B5"/>
    <w:rsid w:val="00FD5965"/>
    <w:rsid w:val="00FE655E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BEFD2"/>
  <w15:docId w15:val="{97DE8A13-B8A3-41B2-BFB1-BCBA5725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42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425B0"/>
    <w:pPr>
      <w:keepNext/>
      <w:shd w:val="clear" w:color="auto" w:fill="FFFFFF"/>
      <w:spacing w:line="283" w:lineRule="exact"/>
      <w:ind w:left="3672" w:right="3662"/>
      <w:jc w:val="both"/>
      <w:outlineLvl w:val="3"/>
    </w:pPr>
    <w:rPr>
      <w:b/>
      <w:bCs/>
      <w:color w:val="000000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F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6F91"/>
  </w:style>
  <w:style w:type="paragraph" w:styleId="a5">
    <w:name w:val="Balloon Text"/>
    <w:basedOn w:val="a"/>
    <w:semiHidden/>
    <w:rsid w:val="00ED2E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B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856B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56B5B"/>
    <w:rPr>
      <w:color w:val="0000FF"/>
      <w:u w:val="single"/>
    </w:rPr>
  </w:style>
  <w:style w:type="paragraph" w:styleId="a9">
    <w:name w:val="Title"/>
    <w:basedOn w:val="a"/>
    <w:qFormat/>
    <w:rsid w:val="00856B5B"/>
    <w:pPr>
      <w:widowControl/>
      <w:autoSpaceDE/>
      <w:autoSpaceDN/>
      <w:adjustRightInd/>
      <w:jc w:val="center"/>
    </w:pPr>
    <w:rPr>
      <w:b/>
      <w:bCs/>
      <w:sz w:val="32"/>
      <w:szCs w:val="24"/>
      <w:lang w:eastAsia="en-US"/>
    </w:rPr>
  </w:style>
  <w:style w:type="paragraph" w:styleId="aa">
    <w:name w:val="No Spacing"/>
    <w:link w:val="ab"/>
    <w:uiPriority w:val="1"/>
    <w:qFormat/>
    <w:rsid w:val="00985203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C4B67"/>
    <w:pPr>
      <w:widowControl/>
      <w:autoSpaceDE/>
      <w:autoSpaceDN/>
      <w:adjustRightInd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ad">
    <w:name w:val="Body Text"/>
    <w:basedOn w:val="a"/>
    <w:link w:val="ae"/>
    <w:rsid w:val="00DC4B67"/>
    <w:pPr>
      <w:widowControl/>
      <w:autoSpaceDE/>
      <w:autoSpaceDN/>
      <w:adjustRightInd/>
    </w:pPr>
    <w:rPr>
      <w:sz w:val="22"/>
    </w:rPr>
  </w:style>
  <w:style w:type="character" w:customStyle="1" w:styleId="ae">
    <w:name w:val="Основной текст Знак"/>
    <w:basedOn w:val="a0"/>
    <w:link w:val="ad"/>
    <w:rsid w:val="00DC4B67"/>
    <w:rPr>
      <w:sz w:val="22"/>
    </w:rPr>
  </w:style>
  <w:style w:type="paragraph" w:styleId="af">
    <w:name w:val="footer"/>
    <w:basedOn w:val="a"/>
    <w:link w:val="af0"/>
    <w:rsid w:val="009504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0423"/>
  </w:style>
  <w:style w:type="character" w:customStyle="1" w:styleId="ab">
    <w:name w:val="Без интервала Знак"/>
    <w:basedOn w:val="a0"/>
    <w:link w:val="aa"/>
    <w:uiPriority w:val="1"/>
    <w:rsid w:val="004D76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18538</CharactersWithSpaces>
  <SharedDoc>false</SharedDoc>
  <HLinks>
    <vt:vector size="24" baseType="variant">
      <vt:variant>
        <vt:i4>6029384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http://www.l-micro.ru/index.php?kabinet=3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</dc:creator>
  <cp:keywords/>
  <dc:description/>
  <cp:lastModifiedBy>Sveta77</cp:lastModifiedBy>
  <cp:revision>7</cp:revision>
  <cp:lastPrinted>2019-01-10T13:40:00Z</cp:lastPrinted>
  <dcterms:created xsi:type="dcterms:W3CDTF">2018-09-09T20:01:00Z</dcterms:created>
  <dcterms:modified xsi:type="dcterms:W3CDTF">2019-01-10T14:49:00Z</dcterms:modified>
</cp:coreProperties>
</file>